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AE" w:rsidRPr="007870E9" w:rsidRDefault="007818C2" w:rsidP="007818C2">
      <w:pPr>
        <w:tabs>
          <w:tab w:val="left" w:pos="6086"/>
        </w:tabs>
        <w:rPr>
          <w:i/>
          <w:sz w:val="20"/>
        </w:rPr>
        <w:sectPr w:rsidR="004106AE" w:rsidRPr="007870E9" w:rsidSect="007818C2">
          <w:type w:val="continuous"/>
          <w:pgSz w:w="11910" w:h="16840"/>
          <w:pgMar w:top="460" w:right="1420" w:bottom="280" w:left="380" w:header="708" w:footer="708" w:gutter="0"/>
          <w:cols w:space="708"/>
        </w:sectPr>
      </w:pPr>
      <w:r w:rsidRPr="007870E9">
        <w:rPr>
          <w:i/>
          <w:noProof/>
          <w:sz w:val="20"/>
          <w:lang w:eastAsia="tr-TR"/>
        </w:rPr>
        <w:drawing>
          <wp:inline distT="0" distB="0" distL="0" distR="0">
            <wp:extent cx="7089520" cy="10029874"/>
            <wp:effectExtent l="19050" t="0" r="0" b="0"/>
            <wp:docPr id="1" name="Resim 25" descr="C:\Users\HP01\Downloads\WhatsApp Image 2023-07-05 at 17.02.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01\Downloads\WhatsApp Image 2023-07-05 at 17.02.23.jpeg"/>
                    <pic:cNvPicPr>
                      <a:picLocks noChangeAspect="1" noChangeArrowheads="1"/>
                    </pic:cNvPicPr>
                  </pic:nvPicPr>
                  <pic:blipFill>
                    <a:blip r:embed="rId7" cstate="print"/>
                    <a:srcRect/>
                    <a:stretch>
                      <a:fillRect/>
                    </a:stretch>
                  </pic:blipFill>
                  <pic:spPr bwMode="auto">
                    <a:xfrm>
                      <a:off x="0" y="0"/>
                      <a:ext cx="7093684" cy="10035765"/>
                    </a:xfrm>
                    <a:prstGeom prst="rect">
                      <a:avLst/>
                    </a:prstGeom>
                    <a:noFill/>
                    <a:ln w="9525">
                      <a:noFill/>
                      <a:miter lim="800000"/>
                      <a:headEnd/>
                      <a:tailEnd/>
                    </a:ln>
                  </pic:spPr>
                </pic:pic>
              </a:graphicData>
            </a:graphic>
          </wp:inline>
        </w:drawing>
      </w:r>
    </w:p>
    <w:p w:rsidR="004106AE" w:rsidRDefault="003B1CF6">
      <w:pPr>
        <w:spacing w:before="60"/>
        <w:ind w:left="3603" w:right="3611"/>
        <w:jc w:val="center"/>
        <w:rPr>
          <w:b/>
          <w:sz w:val="28"/>
        </w:rPr>
      </w:pPr>
      <w:r>
        <w:rPr>
          <w:b/>
          <w:sz w:val="28"/>
        </w:rPr>
        <w:lastRenderedPageBreak/>
        <w:t>İÇİNDEKİLER</w:t>
      </w:r>
    </w:p>
    <w:sdt>
      <w:sdtPr>
        <w:id w:val="-1975489768"/>
        <w:docPartObj>
          <w:docPartGallery w:val="Table of Contents"/>
          <w:docPartUnique/>
        </w:docPartObj>
      </w:sdtPr>
      <w:sdtContent>
        <w:p w:rsidR="004106AE" w:rsidRDefault="004B4E1F">
          <w:pPr>
            <w:pStyle w:val="TOC1"/>
            <w:numPr>
              <w:ilvl w:val="0"/>
              <w:numId w:val="5"/>
            </w:numPr>
            <w:tabs>
              <w:tab w:val="left" w:pos="1489"/>
              <w:tab w:val="left" w:pos="1491"/>
              <w:tab w:val="right" w:leader="dot" w:pos="10151"/>
            </w:tabs>
            <w:spacing w:before="450"/>
            <w:ind w:hanging="438"/>
          </w:pPr>
          <w:hyperlink w:anchor="_bookmark0" w:history="1">
            <w:r w:rsidR="003B1CF6">
              <w:t>GİRİŞ</w:t>
            </w:r>
            <w:r w:rsidR="003B1CF6">
              <w:tab/>
              <w:t>2</w:t>
            </w:r>
          </w:hyperlink>
        </w:p>
        <w:p w:rsidR="004106AE" w:rsidRDefault="004B4E1F">
          <w:pPr>
            <w:pStyle w:val="TOC1"/>
            <w:numPr>
              <w:ilvl w:val="0"/>
              <w:numId w:val="5"/>
            </w:numPr>
            <w:tabs>
              <w:tab w:val="left" w:pos="1489"/>
              <w:tab w:val="left" w:pos="1491"/>
              <w:tab w:val="right" w:leader="dot" w:pos="10151"/>
            </w:tabs>
            <w:ind w:hanging="438"/>
          </w:pPr>
          <w:hyperlink w:anchor="_bookmark1" w:history="1">
            <w:r w:rsidR="003B1CF6">
              <w:t>AMAÇ</w:t>
            </w:r>
            <w:r w:rsidR="003B1CF6">
              <w:tab/>
              <w:t>3</w:t>
            </w:r>
          </w:hyperlink>
        </w:p>
        <w:p w:rsidR="004106AE" w:rsidRDefault="004B4E1F">
          <w:pPr>
            <w:pStyle w:val="TOC1"/>
            <w:numPr>
              <w:ilvl w:val="0"/>
              <w:numId w:val="5"/>
            </w:numPr>
            <w:tabs>
              <w:tab w:val="left" w:pos="1489"/>
              <w:tab w:val="left" w:pos="1491"/>
              <w:tab w:val="right" w:leader="dot" w:pos="10151"/>
            </w:tabs>
            <w:spacing w:before="284"/>
            <w:ind w:hanging="438"/>
          </w:pPr>
          <w:hyperlink w:anchor="_bookmark2" w:history="1">
            <w:r w:rsidR="003B1CF6">
              <w:t>KAPSAM</w:t>
            </w:r>
            <w:r w:rsidR="003B1CF6">
              <w:tab/>
              <w:t>3</w:t>
            </w:r>
          </w:hyperlink>
        </w:p>
        <w:p w:rsidR="004106AE" w:rsidRDefault="004B4E1F">
          <w:pPr>
            <w:pStyle w:val="TOC1"/>
            <w:numPr>
              <w:ilvl w:val="0"/>
              <w:numId w:val="5"/>
            </w:numPr>
            <w:tabs>
              <w:tab w:val="left" w:pos="1489"/>
              <w:tab w:val="left" w:pos="1491"/>
              <w:tab w:val="right" w:leader="dot" w:pos="10151"/>
            </w:tabs>
            <w:ind w:hanging="438"/>
          </w:pPr>
          <w:hyperlink w:anchor="_bookmark3" w:history="1">
            <w:r w:rsidR="003B1CF6">
              <w:t>DAYANAK</w:t>
            </w:r>
            <w:r w:rsidR="003B1CF6">
              <w:tab/>
              <w:t>3</w:t>
            </w:r>
          </w:hyperlink>
        </w:p>
        <w:p w:rsidR="004106AE" w:rsidRDefault="004B4E1F">
          <w:pPr>
            <w:pStyle w:val="TOC1"/>
            <w:numPr>
              <w:ilvl w:val="0"/>
              <w:numId w:val="5"/>
            </w:numPr>
            <w:tabs>
              <w:tab w:val="left" w:pos="1489"/>
              <w:tab w:val="left" w:pos="1491"/>
              <w:tab w:val="right" w:leader="dot" w:pos="10151"/>
            </w:tabs>
            <w:spacing w:before="281"/>
            <w:ind w:hanging="438"/>
          </w:pPr>
          <w:hyperlink w:anchor="_bookmark4" w:history="1">
            <w:r w:rsidR="003B1CF6">
              <w:t>MODEL</w:t>
            </w:r>
            <w:r w:rsidR="003B1CF6">
              <w:tab/>
              <w:t>3</w:t>
            </w:r>
          </w:hyperlink>
        </w:p>
        <w:p w:rsidR="004106AE" w:rsidRDefault="004B4E1F">
          <w:pPr>
            <w:pStyle w:val="TOC1"/>
            <w:numPr>
              <w:ilvl w:val="0"/>
              <w:numId w:val="5"/>
            </w:numPr>
            <w:tabs>
              <w:tab w:val="left" w:pos="1489"/>
              <w:tab w:val="left" w:pos="1491"/>
              <w:tab w:val="right" w:leader="dot" w:pos="10151"/>
            </w:tabs>
            <w:ind w:hanging="438"/>
          </w:pPr>
          <w:hyperlink w:anchor="_bookmark5" w:history="1">
            <w:r w:rsidR="003B1CF6">
              <w:t>YÖNTEM</w:t>
            </w:r>
            <w:r w:rsidR="003B1CF6">
              <w:rPr>
                <w:spacing w:val="-1"/>
              </w:rPr>
              <w:t xml:space="preserve"> </w:t>
            </w:r>
            <w:r w:rsidR="003B1CF6">
              <w:t>VE</w:t>
            </w:r>
            <w:r w:rsidR="003B1CF6">
              <w:rPr>
                <w:spacing w:val="-1"/>
              </w:rPr>
              <w:t xml:space="preserve"> </w:t>
            </w:r>
            <w:r w:rsidR="003B1CF6">
              <w:t>SÜREÇ</w:t>
            </w:r>
            <w:r w:rsidR="003B1CF6">
              <w:tab/>
              <w:t>5</w:t>
            </w:r>
          </w:hyperlink>
        </w:p>
        <w:p w:rsidR="004106AE" w:rsidRDefault="004B4E1F">
          <w:pPr>
            <w:pStyle w:val="TOC2"/>
            <w:numPr>
              <w:ilvl w:val="1"/>
              <w:numId w:val="5"/>
            </w:numPr>
            <w:tabs>
              <w:tab w:val="left" w:pos="1919"/>
              <w:tab w:val="left" w:pos="1920"/>
              <w:tab w:val="right" w:leader="dot" w:pos="10151"/>
            </w:tabs>
            <w:spacing w:before="284"/>
          </w:pPr>
          <w:hyperlink w:anchor="_bookmark6" w:history="1">
            <w:r w:rsidR="003B1CF6">
              <w:t>Hazırlık Dönemi Çalışmaları ve</w:t>
            </w:r>
            <w:r w:rsidR="003B1CF6">
              <w:rPr>
                <w:spacing w:val="-2"/>
              </w:rPr>
              <w:t xml:space="preserve"> </w:t>
            </w:r>
            <w:r w:rsidR="003B1CF6">
              <w:t>Hazırlık Programı</w:t>
            </w:r>
            <w:r w:rsidR="003B1CF6">
              <w:tab/>
              <w:t>5</w:t>
            </w:r>
          </w:hyperlink>
        </w:p>
        <w:p w:rsidR="004106AE" w:rsidRDefault="004B4E1F">
          <w:pPr>
            <w:pStyle w:val="TOC3"/>
            <w:numPr>
              <w:ilvl w:val="2"/>
              <w:numId w:val="5"/>
            </w:numPr>
            <w:tabs>
              <w:tab w:val="left" w:pos="2358"/>
              <w:tab w:val="left" w:pos="2359"/>
              <w:tab w:val="right" w:leader="dot" w:pos="10151"/>
            </w:tabs>
          </w:pPr>
          <w:hyperlink w:anchor="_bookmark7" w:history="1">
            <w:r w:rsidR="003B1CF6">
              <w:t>Stratejik Planlama</w:t>
            </w:r>
            <w:r w:rsidR="003B1CF6">
              <w:rPr>
                <w:spacing w:val="-1"/>
              </w:rPr>
              <w:t xml:space="preserve"> </w:t>
            </w:r>
            <w:r w:rsidR="003B1CF6">
              <w:t>Çalışmalarının Duyurulması</w:t>
            </w:r>
            <w:r w:rsidR="003B1CF6">
              <w:tab/>
              <w:t>5</w:t>
            </w:r>
          </w:hyperlink>
        </w:p>
        <w:p w:rsidR="004106AE" w:rsidRDefault="004B4E1F">
          <w:pPr>
            <w:pStyle w:val="TOC3"/>
            <w:numPr>
              <w:ilvl w:val="2"/>
              <w:numId w:val="5"/>
            </w:numPr>
            <w:tabs>
              <w:tab w:val="left" w:pos="2358"/>
              <w:tab w:val="left" w:pos="2359"/>
              <w:tab w:val="right" w:leader="dot" w:pos="10151"/>
            </w:tabs>
          </w:pPr>
          <w:hyperlink w:anchor="_bookmark8" w:history="1">
            <w:r w:rsidR="003B1CF6">
              <w:t>Strateji Geliştirme Kurul ve</w:t>
            </w:r>
            <w:r w:rsidR="003B1CF6">
              <w:rPr>
                <w:spacing w:val="-4"/>
              </w:rPr>
              <w:t xml:space="preserve"> </w:t>
            </w:r>
            <w:r w:rsidR="003B1CF6">
              <w:t>Ekiplerinin</w:t>
            </w:r>
            <w:r w:rsidR="003B1CF6">
              <w:rPr>
                <w:spacing w:val="-1"/>
              </w:rPr>
              <w:t xml:space="preserve"> </w:t>
            </w:r>
            <w:r w:rsidR="003B1CF6">
              <w:t>Oluşturulması</w:t>
            </w:r>
            <w:r w:rsidR="003B1CF6">
              <w:tab/>
              <w:t>5</w:t>
            </w:r>
          </w:hyperlink>
        </w:p>
        <w:p w:rsidR="004106AE" w:rsidRDefault="004B4E1F">
          <w:pPr>
            <w:pStyle w:val="TOC3"/>
            <w:numPr>
              <w:ilvl w:val="3"/>
              <w:numId w:val="5"/>
            </w:numPr>
            <w:tabs>
              <w:tab w:val="left" w:pos="2579"/>
              <w:tab w:val="left" w:pos="2580"/>
              <w:tab w:val="right" w:leader="dot" w:pos="10151"/>
            </w:tabs>
          </w:pPr>
          <w:hyperlink w:anchor="_bookmark9" w:history="1">
            <w:r w:rsidR="003B1CF6">
              <w:t>İl</w:t>
            </w:r>
            <w:r w:rsidR="00E32D56">
              <w:t>çe</w:t>
            </w:r>
            <w:r w:rsidR="003B1CF6">
              <w:t xml:space="preserve"> Millî Eğitim Müdürlüğü Strateji Geliştirme Kurulu</w:t>
            </w:r>
            <w:r w:rsidR="003B1CF6">
              <w:rPr>
                <w:spacing w:val="-9"/>
              </w:rPr>
              <w:t xml:space="preserve"> </w:t>
            </w:r>
            <w:r w:rsidR="003B1CF6">
              <w:t>ve Ekibi</w:t>
            </w:r>
            <w:r w:rsidR="003B1CF6">
              <w:tab/>
              <w:t>6</w:t>
            </w:r>
          </w:hyperlink>
        </w:p>
        <w:p w:rsidR="004106AE" w:rsidRDefault="004B4E1F">
          <w:pPr>
            <w:pStyle w:val="TOC3"/>
            <w:numPr>
              <w:ilvl w:val="3"/>
              <w:numId w:val="5"/>
            </w:numPr>
            <w:tabs>
              <w:tab w:val="left" w:pos="2579"/>
              <w:tab w:val="left" w:pos="2580"/>
              <w:tab w:val="right" w:leader="dot" w:pos="10151"/>
            </w:tabs>
            <w:spacing w:before="281"/>
          </w:pPr>
          <w:hyperlink w:anchor="_bookmark10" w:history="1">
            <w:r w:rsidR="003B1CF6">
              <w:t>İlçe Millî Eğitim Müdürlüklerindeki Ekip</w:t>
            </w:r>
            <w:r w:rsidR="003B1CF6">
              <w:rPr>
                <w:spacing w:val="-4"/>
              </w:rPr>
              <w:t xml:space="preserve"> </w:t>
            </w:r>
            <w:r w:rsidR="003B1CF6">
              <w:t>ve</w:t>
            </w:r>
            <w:r w:rsidR="003B1CF6">
              <w:rPr>
                <w:spacing w:val="-2"/>
              </w:rPr>
              <w:t xml:space="preserve"> </w:t>
            </w:r>
            <w:r w:rsidR="003B1CF6">
              <w:t>Kurullar</w:t>
            </w:r>
            <w:r w:rsidR="003B1CF6">
              <w:tab/>
              <w:t>8</w:t>
            </w:r>
          </w:hyperlink>
        </w:p>
        <w:p w:rsidR="004106AE" w:rsidRDefault="004B4E1F">
          <w:pPr>
            <w:pStyle w:val="TOC3"/>
            <w:numPr>
              <w:ilvl w:val="3"/>
              <w:numId w:val="5"/>
            </w:numPr>
            <w:tabs>
              <w:tab w:val="left" w:pos="2579"/>
              <w:tab w:val="left" w:pos="2580"/>
              <w:tab w:val="right" w:leader="dot" w:pos="10151"/>
            </w:tabs>
            <w:spacing w:before="284"/>
          </w:pPr>
          <w:hyperlink w:anchor="_bookmark11" w:history="1">
            <w:r w:rsidR="003B1CF6">
              <w:t>Okul/Kurumlarda Ekip</w:t>
            </w:r>
            <w:r w:rsidR="003B1CF6">
              <w:rPr>
                <w:spacing w:val="-2"/>
              </w:rPr>
              <w:t xml:space="preserve"> </w:t>
            </w:r>
            <w:r w:rsidR="003B1CF6">
              <w:t>ve</w:t>
            </w:r>
            <w:r w:rsidR="003B1CF6">
              <w:rPr>
                <w:spacing w:val="-1"/>
              </w:rPr>
              <w:t xml:space="preserve"> </w:t>
            </w:r>
            <w:r w:rsidR="003B1CF6">
              <w:t>Kurullar</w:t>
            </w:r>
            <w:r w:rsidR="003B1CF6">
              <w:tab/>
              <w:t>8</w:t>
            </w:r>
          </w:hyperlink>
        </w:p>
        <w:p w:rsidR="004106AE" w:rsidRDefault="004B4E1F">
          <w:pPr>
            <w:pStyle w:val="TOC3"/>
            <w:numPr>
              <w:ilvl w:val="2"/>
              <w:numId w:val="5"/>
            </w:numPr>
            <w:tabs>
              <w:tab w:val="left" w:pos="2358"/>
              <w:tab w:val="left" w:pos="2359"/>
              <w:tab w:val="right" w:leader="dot" w:pos="10151"/>
            </w:tabs>
          </w:pPr>
          <w:hyperlink w:anchor="_bookmark12" w:history="1">
            <w:r w:rsidR="003B1CF6">
              <w:t>Stratejik Planlama Ekiplerine</w:t>
            </w:r>
            <w:r w:rsidR="003B1CF6">
              <w:rPr>
                <w:spacing w:val="-3"/>
              </w:rPr>
              <w:t xml:space="preserve"> </w:t>
            </w:r>
            <w:r w:rsidR="003B1CF6">
              <w:t>Eğitimler</w:t>
            </w:r>
            <w:r w:rsidR="003B1CF6">
              <w:rPr>
                <w:spacing w:val="-2"/>
              </w:rPr>
              <w:t xml:space="preserve"> </w:t>
            </w:r>
            <w:r w:rsidR="003B1CF6">
              <w:t>Verilmesi</w:t>
            </w:r>
            <w:r w:rsidR="003B1CF6">
              <w:tab/>
              <w:t>8</w:t>
            </w:r>
          </w:hyperlink>
        </w:p>
        <w:p w:rsidR="004106AE" w:rsidRDefault="004B4E1F">
          <w:pPr>
            <w:pStyle w:val="TOC3"/>
            <w:numPr>
              <w:ilvl w:val="2"/>
              <w:numId w:val="5"/>
            </w:numPr>
            <w:tabs>
              <w:tab w:val="left" w:pos="2358"/>
              <w:tab w:val="left" w:pos="2359"/>
              <w:tab w:val="right" w:leader="dot" w:pos="10151"/>
            </w:tabs>
          </w:pPr>
          <w:hyperlink w:anchor="_bookmark13" w:history="1">
            <w:r w:rsidR="003B1CF6">
              <w:t>Stratejik Plan Hazırlama</w:t>
            </w:r>
            <w:r w:rsidR="003B1CF6">
              <w:rPr>
                <w:spacing w:val="-1"/>
              </w:rPr>
              <w:t xml:space="preserve"> </w:t>
            </w:r>
            <w:r w:rsidR="003B1CF6">
              <w:t>Takviminin Oluşturulması</w:t>
            </w:r>
            <w:r w:rsidR="003B1CF6">
              <w:tab/>
              <w:t>8</w:t>
            </w:r>
          </w:hyperlink>
        </w:p>
        <w:p w:rsidR="004106AE" w:rsidRDefault="004B4E1F">
          <w:pPr>
            <w:pStyle w:val="TOC2"/>
            <w:numPr>
              <w:ilvl w:val="1"/>
              <w:numId w:val="5"/>
            </w:numPr>
            <w:tabs>
              <w:tab w:val="left" w:pos="1919"/>
              <w:tab w:val="left" w:pos="1920"/>
              <w:tab w:val="right" w:leader="dot" w:pos="10151"/>
            </w:tabs>
          </w:pPr>
          <w:hyperlink w:anchor="_bookmark14" w:history="1">
            <w:r w:rsidR="003B1CF6">
              <w:t>Durum</w:t>
            </w:r>
            <w:r w:rsidR="003B1CF6">
              <w:rPr>
                <w:spacing w:val="-1"/>
              </w:rPr>
              <w:t xml:space="preserve"> </w:t>
            </w:r>
            <w:r w:rsidR="003B1CF6">
              <w:t>Analizi</w:t>
            </w:r>
            <w:r w:rsidR="003B1CF6">
              <w:tab/>
              <w:t>8</w:t>
            </w:r>
          </w:hyperlink>
        </w:p>
        <w:p w:rsidR="004106AE" w:rsidRDefault="004B4E1F">
          <w:pPr>
            <w:pStyle w:val="TOC2"/>
            <w:numPr>
              <w:ilvl w:val="1"/>
              <w:numId w:val="5"/>
            </w:numPr>
            <w:tabs>
              <w:tab w:val="left" w:pos="1919"/>
              <w:tab w:val="left" w:pos="1920"/>
              <w:tab w:val="right" w:leader="dot" w:pos="10151"/>
            </w:tabs>
            <w:spacing w:before="284"/>
          </w:pPr>
          <w:hyperlink w:anchor="_bookmark15" w:history="1">
            <w:r w:rsidR="003B1CF6">
              <w:t>Geleceğe Bakış</w:t>
            </w:r>
            <w:r w:rsidR="003B1CF6">
              <w:tab/>
              <w:t>9</w:t>
            </w:r>
          </w:hyperlink>
        </w:p>
        <w:p w:rsidR="004106AE" w:rsidRDefault="004B4E1F">
          <w:pPr>
            <w:pStyle w:val="TOC2"/>
            <w:numPr>
              <w:ilvl w:val="1"/>
              <w:numId w:val="5"/>
            </w:numPr>
            <w:tabs>
              <w:tab w:val="left" w:pos="1919"/>
              <w:tab w:val="left" w:pos="1920"/>
              <w:tab w:val="right" w:leader="dot" w:pos="10151"/>
            </w:tabs>
            <w:spacing w:before="280"/>
          </w:pPr>
          <w:hyperlink w:anchor="_bookmark16" w:history="1">
            <w:r w:rsidR="003B1CF6">
              <w:t>Amaç, Hedef ve Performans Göstergeleri ile</w:t>
            </w:r>
            <w:r w:rsidR="003B1CF6">
              <w:rPr>
                <w:spacing w:val="-8"/>
              </w:rPr>
              <w:t xml:space="preserve"> </w:t>
            </w:r>
            <w:r w:rsidR="003B1CF6">
              <w:t>Stratejilerin</w:t>
            </w:r>
            <w:r w:rsidR="003B1CF6">
              <w:rPr>
                <w:spacing w:val="-1"/>
              </w:rPr>
              <w:t xml:space="preserve"> </w:t>
            </w:r>
            <w:r w:rsidR="003B1CF6">
              <w:t>Belirlenmesi</w:t>
            </w:r>
            <w:r w:rsidR="003B1CF6">
              <w:tab/>
              <w:t>9</w:t>
            </w:r>
          </w:hyperlink>
        </w:p>
        <w:p w:rsidR="004106AE" w:rsidRDefault="004B4E1F">
          <w:pPr>
            <w:pStyle w:val="TOC2"/>
            <w:numPr>
              <w:ilvl w:val="1"/>
              <w:numId w:val="5"/>
            </w:numPr>
            <w:tabs>
              <w:tab w:val="left" w:pos="1919"/>
              <w:tab w:val="left" w:pos="1920"/>
              <w:tab w:val="right" w:leader="dot" w:pos="10151"/>
            </w:tabs>
            <w:spacing w:before="284"/>
          </w:pPr>
          <w:hyperlink w:anchor="_bookmark17" w:history="1">
            <w:r w:rsidR="003B1CF6">
              <w:t>İzleme</w:t>
            </w:r>
            <w:r w:rsidR="003B1CF6">
              <w:rPr>
                <w:spacing w:val="-2"/>
              </w:rPr>
              <w:t xml:space="preserve"> </w:t>
            </w:r>
            <w:r w:rsidR="003B1CF6">
              <w:t>ve</w:t>
            </w:r>
            <w:r w:rsidR="003B1CF6">
              <w:rPr>
                <w:spacing w:val="1"/>
              </w:rPr>
              <w:t xml:space="preserve"> </w:t>
            </w:r>
            <w:r w:rsidR="003B1CF6">
              <w:t>Değerlendirme</w:t>
            </w:r>
            <w:r w:rsidR="003B1CF6">
              <w:tab/>
              <w:t>10</w:t>
            </w:r>
          </w:hyperlink>
        </w:p>
        <w:p w:rsidR="004106AE" w:rsidRDefault="004B4E1F">
          <w:pPr>
            <w:pStyle w:val="TOC2"/>
            <w:numPr>
              <w:ilvl w:val="1"/>
              <w:numId w:val="5"/>
            </w:numPr>
            <w:tabs>
              <w:tab w:val="left" w:pos="1919"/>
              <w:tab w:val="left" w:pos="1920"/>
              <w:tab w:val="right" w:leader="dot" w:pos="10151"/>
            </w:tabs>
          </w:pPr>
          <w:hyperlink w:anchor="_bookmark18" w:history="1">
            <w:proofErr w:type="gramStart"/>
            <w:r w:rsidR="003B1CF6">
              <w:t>2024-2028</w:t>
            </w:r>
            <w:proofErr w:type="gramEnd"/>
            <w:r w:rsidR="003B1CF6">
              <w:t xml:space="preserve"> MEB Stratejik</w:t>
            </w:r>
            <w:r w:rsidR="003B1CF6">
              <w:rPr>
                <w:spacing w:val="-3"/>
              </w:rPr>
              <w:t xml:space="preserve"> </w:t>
            </w:r>
            <w:r w:rsidR="003B1CF6">
              <w:t>Planlama Süreci</w:t>
            </w:r>
            <w:r w:rsidR="003B1CF6">
              <w:tab/>
              <w:t>10</w:t>
            </w:r>
          </w:hyperlink>
        </w:p>
        <w:p w:rsidR="004106AE" w:rsidRDefault="004B4E1F">
          <w:pPr>
            <w:pStyle w:val="TOC3"/>
            <w:numPr>
              <w:ilvl w:val="2"/>
              <w:numId w:val="5"/>
            </w:numPr>
            <w:tabs>
              <w:tab w:val="left" w:pos="2358"/>
              <w:tab w:val="left" w:pos="2359"/>
              <w:tab w:val="right" w:leader="dot" w:pos="10151"/>
            </w:tabs>
            <w:spacing w:before="284"/>
          </w:pPr>
          <w:hyperlink w:anchor="_bookmark19" w:history="1">
            <w:r w:rsidR="003B1CF6">
              <w:t>Bakanlık Stratejik</w:t>
            </w:r>
            <w:r w:rsidR="003B1CF6">
              <w:rPr>
                <w:spacing w:val="-1"/>
              </w:rPr>
              <w:t xml:space="preserve"> </w:t>
            </w:r>
            <w:r w:rsidR="003B1CF6">
              <w:t>Planlama Süreci</w:t>
            </w:r>
            <w:r w:rsidR="003B1CF6">
              <w:tab/>
              <w:t>10</w:t>
            </w:r>
          </w:hyperlink>
        </w:p>
        <w:p w:rsidR="004106AE" w:rsidRDefault="004B4E1F">
          <w:pPr>
            <w:pStyle w:val="TOC3"/>
            <w:numPr>
              <w:ilvl w:val="2"/>
              <w:numId w:val="5"/>
            </w:numPr>
            <w:tabs>
              <w:tab w:val="left" w:pos="2358"/>
              <w:tab w:val="left" w:pos="2359"/>
              <w:tab w:val="right" w:leader="dot" w:pos="10151"/>
            </w:tabs>
          </w:pPr>
          <w:hyperlink w:anchor="_bookmark20" w:history="1">
            <w:r w:rsidR="003B1CF6">
              <w:t>İl MEM Stratejik</w:t>
            </w:r>
            <w:r w:rsidR="003B1CF6">
              <w:rPr>
                <w:spacing w:val="-2"/>
              </w:rPr>
              <w:t xml:space="preserve"> </w:t>
            </w:r>
            <w:r w:rsidR="003B1CF6">
              <w:t>Planlama Süreci</w:t>
            </w:r>
            <w:r w:rsidR="003B1CF6">
              <w:tab/>
              <w:t>10</w:t>
            </w:r>
          </w:hyperlink>
        </w:p>
        <w:p w:rsidR="004106AE" w:rsidRDefault="004B4E1F">
          <w:pPr>
            <w:pStyle w:val="TOC3"/>
            <w:numPr>
              <w:ilvl w:val="2"/>
              <w:numId w:val="5"/>
            </w:numPr>
            <w:tabs>
              <w:tab w:val="left" w:pos="2358"/>
              <w:tab w:val="left" w:pos="2359"/>
              <w:tab w:val="right" w:leader="dot" w:pos="10151"/>
            </w:tabs>
          </w:pPr>
          <w:hyperlink w:anchor="_bookmark21" w:history="1">
            <w:r w:rsidR="003B1CF6">
              <w:t>İlçe MEM ve Okul/Kurum Stratejik</w:t>
            </w:r>
            <w:r w:rsidR="003B1CF6">
              <w:rPr>
                <w:spacing w:val="-5"/>
              </w:rPr>
              <w:t xml:space="preserve"> </w:t>
            </w:r>
            <w:r w:rsidR="003B1CF6">
              <w:t>Planlama Süreci</w:t>
            </w:r>
            <w:r w:rsidR="003B1CF6">
              <w:tab/>
              <w:t>11</w:t>
            </w:r>
          </w:hyperlink>
        </w:p>
      </w:sdtContent>
    </w:sdt>
    <w:p w:rsidR="004106AE" w:rsidRDefault="004106AE">
      <w:pPr>
        <w:sectPr w:rsidR="004106AE">
          <w:footerReference w:type="default" r:id="rId8"/>
          <w:pgSz w:w="11910" w:h="16840"/>
          <w:pgMar w:top="1580" w:right="360" w:bottom="1300" w:left="380" w:header="0" w:footer="1111" w:gutter="0"/>
          <w:pgNumType w:start="1"/>
          <w:cols w:space="708"/>
        </w:sectPr>
      </w:pPr>
    </w:p>
    <w:p w:rsidR="004106AE" w:rsidRDefault="004106AE">
      <w:pPr>
        <w:pStyle w:val="GvdeMetni"/>
        <w:spacing w:before="9"/>
        <w:rPr>
          <w:sz w:val="37"/>
        </w:rPr>
      </w:pPr>
    </w:p>
    <w:p w:rsidR="004106AE" w:rsidRDefault="003B1CF6">
      <w:pPr>
        <w:pStyle w:val="Heading1"/>
        <w:numPr>
          <w:ilvl w:val="0"/>
          <w:numId w:val="4"/>
        </w:numPr>
        <w:tabs>
          <w:tab w:val="left" w:pos="1323"/>
        </w:tabs>
        <w:ind w:hanging="285"/>
      </w:pPr>
      <w:bookmarkStart w:id="0" w:name="_bookmark0"/>
      <w:bookmarkEnd w:id="0"/>
      <w:r>
        <w:t>GİRİŞ</w:t>
      </w:r>
    </w:p>
    <w:p w:rsidR="004106AE" w:rsidRDefault="004106AE">
      <w:pPr>
        <w:pStyle w:val="GvdeMetni"/>
        <w:rPr>
          <w:b/>
          <w:sz w:val="30"/>
        </w:rPr>
      </w:pPr>
    </w:p>
    <w:p w:rsidR="004106AE" w:rsidRDefault="003B1CF6">
      <w:pPr>
        <w:spacing w:before="198" w:line="288" w:lineRule="auto"/>
        <w:ind w:left="1024" w:right="1037" w:firstLine="707"/>
        <w:jc w:val="both"/>
        <w:rPr>
          <w:sz w:val="23"/>
        </w:rPr>
      </w:pPr>
      <w:r>
        <w:rPr>
          <w:sz w:val="23"/>
        </w:rPr>
        <w:t xml:space="preserve">Türk millî eğitiminin amacı, Türk Milletinin bütün fertlerini, Atatürk </w:t>
      </w:r>
      <w:proofErr w:type="gramStart"/>
      <w:r>
        <w:rPr>
          <w:sz w:val="23"/>
        </w:rPr>
        <w:t>inkılap</w:t>
      </w:r>
      <w:proofErr w:type="gramEnd"/>
      <w:r>
        <w:rPr>
          <w:sz w:val="23"/>
        </w:rPr>
        <w:t xml:space="preserve"> ve ilkelerine, Anayasada ifadesini bulan Atatürk milliyetçiliğine bağlı; Türk Milletinin millî, ahlaki, insani, manevi</w:t>
      </w:r>
      <w:r>
        <w:rPr>
          <w:spacing w:val="-5"/>
          <w:sz w:val="23"/>
        </w:rPr>
        <w:t xml:space="preserve"> </w:t>
      </w:r>
      <w:r>
        <w:rPr>
          <w:sz w:val="23"/>
        </w:rPr>
        <w:t>ve</w:t>
      </w:r>
      <w:r>
        <w:rPr>
          <w:spacing w:val="-4"/>
          <w:sz w:val="23"/>
        </w:rPr>
        <w:t xml:space="preserve"> </w:t>
      </w:r>
      <w:r>
        <w:rPr>
          <w:sz w:val="23"/>
        </w:rPr>
        <w:t>kültürel</w:t>
      </w:r>
      <w:r>
        <w:rPr>
          <w:spacing w:val="-4"/>
          <w:sz w:val="23"/>
        </w:rPr>
        <w:t xml:space="preserve"> </w:t>
      </w:r>
      <w:r>
        <w:rPr>
          <w:sz w:val="23"/>
        </w:rPr>
        <w:t>değerlerini</w:t>
      </w:r>
      <w:r>
        <w:rPr>
          <w:spacing w:val="-6"/>
          <w:sz w:val="23"/>
        </w:rPr>
        <w:t xml:space="preserve"> </w:t>
      </w:r>
      <w:r>
        <w:rPr>
          <w:sz w:val="23"/>
        </w:rPr>
        <w:t>benimseyen,</w:t>
      </w:r>
      <w:r>
        <w:rPr>
          <w:spacing w:val="-4"/>
          <w:sz w:val="23"/>
        </w:rPr>
        <w:t xml:space="preserve"> </w:t>
      </w:r>
      <w:r>
        <w:rPr>
          <w:sz w:val="23"/>
        </w:rPr>
        <w:t>koruyan</w:t>
      </w:r>
      <w:r>
        <w:rPr>
          <w:spacing w:val="-3"/>
          <w:sz w:val="23"/>
        </w:rPr>
        <w:t xml:space="preserve"> </w:t>
      </w:r>
      <w:r>
        <w:rPr>
          <w:sz w:val="23"/>
        </w:rPr>
        <w:t>ve</w:t>
      </w:r>
      <w:r>
        <w:rPr>
          <w:spacing w:val="-4"/>
          <w:sz w:val="23"/>
        </w:rPr>
        <w:t xml:space="preserve"> </w:t>
      </w:r>
      <w:r>
        <w:rPr>
          <w:sz w:val="23"/>
        </w:rPr>
        <w:t>geliştiren; ailesini,</w:t>
      </w:r>
      <w:r>
        <w:rPr>
          <w:spacing w:val="-4"/>
          <w:sz w:val="23"/>
        </w:rPr>
        <w:t xml:space="preserve"> </w:t>
      </w:r>
      <w:r>
        <w:rPr>
          <w:sz w:val="23"/>
        </w:rPr>
        <w:t>vatanını,</w:t>
      </w:r>
      <w:r>
        <w:rPr>
          <w:spacing w:val="-7"/>
          <w:sz w:val="23"/>
        </w:rPr>
        <w:t xml:space="preserve"> </w:t>
      </w:r>
      <w:r>
        <w:rPr>
          <w:sz w:val="23"/>
        </w:rPr>
        <w:t>milletini</w:t>
      </w:r>
      <w:r>
        <w:rPr>
          <w:spacing w:val="-4"/>
          <w:sz w:val="23"/>
        </w:rPr>
        <w:t xml:space="preserve"> </w:t>
      </w:r>
      <w:r>
        <w:rPr>
          <w:sz w:val="23"/>
        </w:rPr>
        <w:t>seven ve</w:t>
      </w:r>
      <w:r>
        <w:rPr>
          <w:spacing w:val="-16"/>
          <w:sz w:val="23"/>
        </w:rPr>
        <w:t xml:space="preserve"> </w:t>
      </w:r>
      <w:r>
        <w:rPr>
          <w:sz w:val="23"/>
        </w:rPr>
        <w:t>daima</w:t>
      </w:r>
      <w:r>
        <w:rPr>
          <w:spacing w:val="-15"/>
          <w:sz w:val="23"/>
        </w:rPr>
        <w:t xml:space="preserve"> </w:t>
      </w:r>
      <w:r>
        <w:rPr>
          <w:sz w:val="23"/>
        </w:rPr>
        <w:t>yüceltmeye</w:t>
      </w:r>
      <w:r>
        <w:rPr>
          <w:spacing w:val="-15"/>
          <w:sz w:val="23"/>
        </w:rPr>
        <w:t xml:space="preserve"> </w:t>
      </w:r>
      <w:r>
        <w:rPr>
          <w:sz w:val="23"/>
        </w:rPr>
        <w:t>çalışan,</w:t>
      </w:r>
      <w:r>
        <w:rPr>
          <w:spacing w:val="-15"/>
          <w:sz w:val="23"/>
        </w:rPr>
        <w:t xml:space="preserve"> </w:t>
      </w:r>
      <w:r>
        <w:rPr>
          <w:sz w:val="23"/>
        </w:rPr>
        <w:t>insan</w:t>
      </w:r>
      <w:r>
        <w:rPr>
          <w:spacing w:val="-15"/>
          <w:sz w:val="23"/>
        </w:rPr>
        <w:t xml:space="preserve"> </w:t>
      </w:r>
      <w:r>
        <w:rPr>
          <w:sz w:val="23"/>
        </w:rPr>
        <w:t>haklarına</w:t>
      </w:r>
      <w:r>
        <w:rPr>
          <w:spacing w:val="-15"/>
          <w:sz w:val="23"/>
        </w:rPr>
        <w:t xml:space="preserve"> </w:t>
      </w:r>
      <w:r>
        <w:rPr>
          <w:sz w:val="23"/>
        </w:rPr>
        <w:t>ve</w:t>
      </w:r>
      <w:r>
        <w:rPr>
          <w:spacing w:val="-15"/>
          <w:sz w:val="23"/>
        </w:rPr>
        <w:t xml:space="preserve"> </w:t>
      </w:r>
      <w:r>
        <w:rPr>
          <w:sz w:val="23"/>
        </w:rPr>
        <w:t>Anayasanın</w:t>
      </w:r>
      <w:r>
        <w:rPr>
          <w:spacing w:val="-15"/>
          <w:sz w:val="23"/>
        </w:rPr>
        <w:t xml:space="preserve"> </w:t>
      </w:r>
      <w:r>
        <w:rPr>
          <w:sz w:val="23"/>
        </w:rPr>
        <w:t>başlangıcındaki</w:t>
      </w:r>
      <w:r>
        <w:rPr>
          <w:spacing w:val="-15"/>
          <w:sz w:val="23"/>
        </w:rPr>
        <w:t xml:space="preserve"> </w:t>
      </w:r>
      <w:r>
        <w:rPr>
          <w:sz w:val="23"/>
        </w:rPr>
        <w:t>temel</w:t>
      </w:r>
      <w:r>
        <w:rPr>
          <w:spacing w:val="-16"/>
          <w:sz w:val="23"/>
        </w:rPr>
        <w:t xml:space="preserve"> </w:t>
      </w:r>
      <w:r>
        <w:rPr>
          <w:sz w:val="23"/>
        </w:rPr>
        <w:t>ilkelere</w:t>
      </w:r>
      <w:r>
        <w:rPr>
          <w:spacing w:val="-15"/>
          <w:sz w:val="23"/>
        </w:rPr>
        <w:t xml:space="preserve"> </w:t>
      </w:r>
      <w:r>
        <w:rPr>
          <w:sz w:val="23"/>
        </w:rPr>
        <w:t>dayanan demokratik, laik ve sosyal bir hukuk devleti olan Türkiye Cumhuriyetine karşı görev ve sorumluluklarını bilen ve bunları davranış haline getirmiş yurttaşlar olarak yetiştirmektir. Öğrencileri ilgi, istidat ve kabiliyetlerini geliştirerek gerekli bilgi, beceri, davranış ve birlikte iş görme alışkanlığı kazandırmak suretiyle hayata hazırlamak ve onların, kendilerini mutlu kılacak, toplumun mutluluğuna katkıda bulunacak bir meslek sahibi olmalarını sağlamaktır. Böylece bir yandan Türk vatandaşlarının ve Türk toplumunun refah ve mutluluğunu artırmak; öte yandan millî birlik ve bütünlük içinde iktisadî, sosyal ve kültürel kalkınmayı desteklemek ve hızlandırmak, nihayetinde Türk Milletini çağdaş uygarlığın yapıcı, yaratıcı, seçkin bir ortağı</w:t>
      </w:r>
      <w:r>
        <w:rPr>
          <w:spacing w:val="-18"/>
          <w:sz w:val="23"/>
        </w:rPr>
        <w:t xml:space="preserve"> </w:t>
      </w:r>
      <w:r>
        <w:rPr>
          <w:sz w:val="23"/>
        </w:rPr>
        <w:t>yapmaktır.</w:t>
      </w:r>
    </w:p>
    <w:p w:rsidR="004106AE" w:rsidRDefault="003B1CF6">
      <w:pPr>
        <w:spacing w:before="1" w:line="288" w:lineRule="auto"/>
        <w:ind w:left="1024" w:right="1039" w:firstLine="707"/>
        <w:jc w:val="both"/>
        <w:rPr>
          <w:sz w:val="23"/>
        </w:rPr>
      </w:pPr>
      <w:r>
        <w:rPr>
          <w:sz w:val="23"/>
        </w:rPr>
        <w:t xml:space="preserve">Ülkelerin sosyal ve ekonomik makro sistemlerinin alt yapısı olan eğitim sistemleri </w:t>
      </w:r>
      <w:proofErr w:type="spellStart"/>
      <w:r>
        <w:rPr>
          <w:sz w:val="23"/>
        </w:rPr>
        <w:t>sosyo</w:t>
      </w:r>
      <w:proofErr w:type="spellEnd"/>
      <w:r>
        <w:rPr>
          <w:sz w:val="23"/>
        </w:rPr>
        <w:t xml:space="preserve">- ekonomik sistemlerle derin bir etkileşim içerisindedir. Eğitim sistemlerinde yapılan değişiklikler </w:t>
      </w:r>
      <w:proofErr w:type="spellStart"/>
      <w:r>
        <w:rPr>
          <w:sz w:val="23"/>
        </w:rPr>
        <w:t>sosyo</w:t>
      </w:r>
      <w:proofErr w:type="spellEnd"/>
      <w:r>
        <w:rPr>
          <w:sz w:val="23"/>
        </w:rPr>
        <w:t>-ekonomik makro sistemleri etkilediği gibi, bu sistemlerde yaşanan değişimler de eğitim makro sistemini etkilemekte ve değiştirmektedir. Bu sebeple eğitimin hem nicel hem de nitel gelişimi için eğitimde yenileşme, değişim, şeffaflık, etkililik, verimlilik, sürdürülebilirlik ve hesap verebilirlik gibi birçok husus göz önünde bulundurulmalıdır.</w:t>
      </w:r>
    </w:p>
    <w:p w:rsidR="004106AE" w:rsidRDefault="003B1CF6">
      <w:pPr>
        <w:spacing w:line="288" w:lineRule="auto"/>
        <w:ind w:left="1024" w:right="1037" w:firstLine="707"/>
        <w:jc w:val="both"/>
        <w:rPr>
          <w:sz w:val="23"/>
        </w:rPr>
      </w:pPr>
      <w:r>
        <w:rPr>
          <w:sz w:val="23"/>
        </w:rPr>
        <w:t>Millî Eğitim Bakanlığı, toplumun taleplerine karşı duyarlı, katılımcılığa önem veren, hedef ve önceliklerini netleştirmiş, hesap veren, şeffaf ve etkin bir kamu yapılanmasının gereği olarak “stratejik</w:t>
      </w:r>
      <w:r>
        <w:rPr>
          <w:spacing w:val="-13"/>
          <w:sz w:val="23"/>
        </w:rPr>
        <w:t xml:space="preserve"> </w:t>
      </w:r>
      <w:r>
        <w:rPr>
          <w:sz w:val="23"/>
        </w:rPr>
        <w:t>yönetim”</w:t>
      </w:r>
      <w:r>
        <w:rPr>
          <w:spacing w:val="-12"/>
          <w:sz w:val="23"/>
        </w:rPr>
        <w:t xml:space="preserve"> </w:t>
      </w:r>
      <w:r>
        <w:rPr>
          <w:sz w:val="23"/>
        </w:rPr>
        <w:t>yaklaşımını</w:t>
      </w:r>
      <w:r>
        <w:rPr>
          <w:spacing w:val="-13"/>
          <w:sz w:val="23"/>
        </w:rPr>
        <w:t xml:space="preserve"> </w:t>
      </w:r>
      <w:r>
        <w:rPr>
          <w:sz w:val="23"/>
        </w:rPr>
        <w:t>merkez</w:t>
      </w:r>
      <w:r>
        <w:rPr>
          <w:spacing w:val="-14"/>
          <w:sz w:val="23"/>
        </w:rPr>
        <w:t xml:space="preserve"> </w:t>
      </w:r>
      <w:r>
        <w:rPr>
          <w:sz w:val="23"/>
        </w:rPr>
        <w:t>ve</w:t>
      </w:r>
      <w:r>
        <w:rPr>
          <w:spacing w:val="-12"/>
          <w:sz w:val="23"/>
        </w:rPr>
        <w:t xml:space="preserve"> </w:t>
      </w:r>
      <w:r>
        <w:rPr>
          <w:sz w:val="23"/>
        </w:rPr>
        <w:t>taşra</w:t>
      </w:r>
      <w:r>
        <w:rPr>
          <w:spacing w:val="-11"/>
          <w:sz w:val="23"/>
        </w:rPr>
        <w:t xml:space="preserve"> </w:t>
      </w:r>
      <w:r>
        <w:rPr>
          <w:sz w:val="23"/>
        </w:rPr>
        <w:t>teşkilatında</w:t>
      </w:r>
      <w:r>
        <w:rPr>
          <w:spacing w:val="-12"/>
          <w:sz w:val="23"/>
        </w:rPr>
        <w:t xml:space="preserve"> </w:t>
      </w:r>
      <w:r>
        <w:rPr>
          <w:sz w:val="23"/>
        </w:rPr>
        <w:t>ve</w:t>
      </w:r>
      <w:r>
        <w:rPr>
          <w:spacing w:val="-12"/>
          <w:sz w:val="23"/>
        </w:rPr>
        <w:t xml:space="preserve"> </w:t>
      </w:r>
      <w:r>
        <w:rPr>
          <w:sz w:val="23"/>
        </w:rPr>
        <w:t>hatta</w:t>
      </w:r>
      <w:r>
        <w:rPr>
          <w:spacing w:val="-12"/>
          <w:sz w:val="23"/>
        </w:rPr>
        <w:t xml:space="preserve"> </w:t>
      </w:r>
      <w:r>
        <w:rPr>
          <w:sz w:val="23"/>
        </w:rPr>
        <w:t>okul</w:t>
      </w:r>
      <w:r>
        <w:rPr>
          <w:spacing w:val="-13"/>
          <w:sz w:val="23"/>
        </w:rPr>
        <w:t xml:space="preserve"> </w:t>
      </w:r>
      <w:r>
        <w:rPr>
          <w:sz w:val="23"/>
        </w:rPr>
        <w:t>boyutunda</w:t>
      </w:r>
      <w:r>
        <w:rPr>
          <w:spacing w:val="-12"/>
          <w:sz w:val="23"/>
        </w:rPr>
        <w:t xml:space="preserve"> </w:t>
      </w:r>
      <w:r>
        <w:rPr>
          <w:sz w:val="23"/>
        </w:rPr>
        <w:t>benimsemiştir. 5018 sayılı Kamu Mali Yönetimi ve Kontrol Kanunu gereğince de stratejik yönetim unsurlarını uygulamaya</w:t>
      </w:r>
      <w:r>
        <w:rPr>
          <w:spacing w:val="-13"/>
          <w:sz w:val="23"/>
        </w:rPr>
        <w:t xml:space="preserve"> </w:t>
      </w:r>
      <w:r>
        <w:rPr>
          <w:sz w:val="23"/>
        </w:rPr>
        <w:t>başlamıştır.</w:t>
      </w:r>
      <w:r>
        <w:rPr>
          <w:spacing w:val="-13"/>
          <w:sz w:val="23"/>
        </w:rPr>
        <w:t xml:space="preserve"> </w:t>
      </w:r>
      <w:r>
        <w:rPr>
          <w:sz w:val="23"/>
        </w:rPr>
        <w:t>Bu</w:t>
      </w:r>
      <w:r>
        <w:rPr>
          <w:spacing w:val="-14"/>
          <w:sz w:val="23"/>
        </w:rPr>
        <w:t xml:space="preserve"> </w:t>
      </w:r>
      <w:r>
        <w:rPr>
          <w:sz w:val="23"/>
        </w:rPr>
        <w:t>doğrultuda</w:t>
      </w:r>
      <w:r>
        <w:rPr>
          <w:spacing w:val="-12"/>
          <w:sz w:val="23"/>
        </w:rPr>
        <w:t xml:space="preserve"> </w:t>
      </w:r>
      <w:r>
        <w:rPr>
          <w:sz w:val="23"/>
        </w:rPr>
        <w:t>Millî</w:t>
      </w:r>
      <w:r>
        <w:rPr>
          <w:spacing w:val="-16"/>
          <w:sz w:val="23"/>
        </w:rPr>
        <w:t xml:space="preserve"> </w:t>
      </w:r>
      <w:r>
        <w:rPr>
          <w:sz w:val="23"/>
        </w:rPr>
        <w:t>Eğitim</w:t>
      </w:r>
      <w:r>
        <w:rPr>
          <w:spacing w:val="-15"/>
          <w:sz w:val="23"/>
        </w:rPr>
        <w:t xml:space="preserve"> </w:t>
      </w:r>
      <w:r>
        <w:rPr>
          <w:sz w:val="23"/>
        </w:rPr>
        <w:t>Bakanlığı,</w:t>
      </w:r>
      <w:r>
        <w:rPr>
          <w:spacing w:val="-13"/>
          <w:sz w:val="23"/>
        </w:rPr>
        <w:t xml:space="preserve"> </w:t>
      </w:r>
      <w:r>
        <w:rPr>
          <w:sz w:val="23"/>
        </w:rPr>
        <w:t>kalkınma</w:t>
      </w:r>
      <w:r>
        <w:rPr>
          <w:spacing w:val="-13"/>
          <w:sz w:val="23"/>
        </w:rPr>
        <w:t xml:space="preserve"> </w:t>
      </w:r>
      <w:r>
        <w:rPr>
          <w:sz w:val="23"/>
        </w:rPr>
        <w:t>planları,</w:t>
      </w:r>
      <w:r>
        <w:rPr>
          <w:spacing w:val="-13"/>
          <w:sz w:val="23"/>
        </w:rPr>
        <w:t xml:space="preserve"> </w:t>
      </w:r>
      <w:r>
        <w:rPr>
          <w:sz w:val="23"/>
        </w:rPr>
        <w:t>programlar,</w:t>
      </w:r>
      <w:r>
        <w:rPr>
          <w:spacing w:val="-16"/>
          <w:sz w:val="23"/>
        </w:rPr>
        <w:t xml:space="preserve"> </w:t>
      </w:r>
      <w:r>
        <w:rPr>
          <w:sz w:val="23"/>
        </w:rPr>
        <w:t xml:space="preserve">ilgili mevzuat ve benimsediği temel ilkeler çerçevesinde geleceğe ilişkin misyon ve vizyonunu oluşturarak </w:t>
      </w:r>
      <w:proofErr w:type="gramStart"/>
      <w:r>
        <w:rPr>
          <w:sz w:val="23"/>
        </w:rPr>
        <w:t>2009-2013</w:t>
      </w:r>
      <w:proofErr w:type="gramEnd"/>
      <w:r>
        <w:rPr>
          <w:sz w:val="23"/>
        </w:rPr>
        <w:t>, 2014-2018, 2019-2023 yıllarını kapsayan stratejik planlarını hazırlamıştır. İl</w:t>
      </w:r>
      <w:r>
        <w:rPr>
          <w:spacing w:val="-13"/>
          <w:sz w:val="23"/>
        </w:rPr>
        <w:t xml:space="preserve"> </w:t>
      </w:r>
      <w:r>
        <w:rPr>
          <w:sz w:val="23"/>
        </w:rPr>
        <w:t>milli</w:t>
      </w:r>
      <w:r>
        <w:rPr>
          <w:spacing w:val="-15"/>
          <w:sz w:val="23"/>
        </w:rPr>
        <w:t xml:space="preserve"> </w:t>
      </w:r>
      <w:r>
        <w:rPr>
          <w:sz w:val="23"/>
        </w:rPr>
        <w:t>eğitim</w:t>
      </w:r>
      <w:r>
        <w:rPr>
          <w:spacing w:val="-13"/>
          <w:sz w:val="23"/>
        </w:rPr>
        <w:t xml:space="preserve"> </w:t>
      </w:r>
      <w:r>
        <w:rPr>
          <w:sz w:val="23"/>
        </w:rPr>
        <w:t>müdürlükleri</w:t>
      </w:r>
      <w:r>
        <w:rPr>
          <w:spacing w:val="-12"/>
          <w:sz w:val="23"/>
        </w:rPr>
        <w:t xml:space="preserve"> </w:t>
      </w:r>
      <w:r>
        <w:rPr>
          <w:sz w:val="23"/>
        </w:rPr>
        <w:t>bu</w:t>
      </w:r>
      <w:r>
        <w:rPr>
          <w:spacing w:val="-13"/>
          <w:sz w:val="23"/>
        </w:rPr>
        <w:t xml:space="preserve"> </w:t>
      </w:r>
      <w:r>
        <w:rPr>
          <w:sz w:val="23"/>
        </w:rPr>
        <w:t>planlar</w:t>
      </w:r>
      <w:r>
        <w:rPr>
          <w:spacing w:val="-13"/>
          <w:sz w:val="23"/>
        </w:rPr>
        <w:t xml:space="preserve"> </w:t>
      </w:r>
      <w:r>
        <w:rPr>
          <w:sz w:val="23"/>
        </w:rPr>
        <w:t>doğrultusunda</w:t>
      </w:r>
      <w:r>
        <w:rPr>
          <w:spacing w:val="-15"/>
          <w:sz w:val="23"/>
        </w:rPr>
        <w:t xml:space="preserve"> </w:t>
      </w:r>
      <w:r>
        <w:rPr>
          <w:sz w:val="23"/>
        </w:rPr>
        <w:t>tema,</w:t>
      </w:r>
      <w:r>
        <w:rPr>
          <w:spacing w:val="-12"/>
          <w:sz w:val="23"/>
        </w:rPr>
        <w:t xml:space="preserve"> </w:t>
      </w:r>
      <w:r>
        <w:rPr>
          <w:sz w:val="23"/>
        </w:rPr>
        <w:t>amaç,</w:t>
      </w:r>
      <w:r>
        <w:rPr>
          <w:spacing w:val="-13"/>
          <w:sz w:val="23"/>
        </w:rPr>
        <w:t xml:space="preserve"> </w:t>
      </w:r>
      <w:r>
        <w:rPr>
          <w:sz w:val="23"/>
        </w:rPr>
        <w:t>hedef</w:t>
      </w:r>
      <w:r>
        <w:rPr>
          <w:spacing w:val="-8"/>
          <w:sz w:val="23"/>
        </w:rPr>
        <w:t xml:space="preserve"> </w:t>
      </w:r>
      <w:r>
        <w:rPr>
          <w:sz w:val="23"/>
        </w:rPr>
        <w:t>ve</w:t>
      </w:r>
      <w:r>
        <w:rPr>
          <w:spacing w:val="-12"/>
          <w:sz w:val="23"/>
        </w:rPr>
        <w:t xml:space="preserve"> </w:t>
      </w:r>
      <w:r>
        <w:rPr>
          <w:sz w:val="23"/>
        </w:rPr>
        <w:t>stratejiler</w:t>
      </w:r>
      <w:r>
        <w:rPr>
          <w:spacing w:val="-13"/>
          <w:sz w:val="23"/>
        </w:rPr>
        <w:t xml:space="preserve"> </w:t>
      </w:r>
      <w:r>
        <w:rPr>
          <w:sz w:val="23"/>
        </w:rPr>
        <w:t>oluşturmuştur. Eğitim kurumları da kamu hizmetlerini istenilen düzeyde ve kalitede sunulabilmek için stratejik plan tasarlamakta, yıllık amaç ve hedefleri ile performans göstergelerine göre faaliyetlerini sürdürmektedir.</w:t>
      </w:r>
    </w:p>
    <w:p w:rsidR="004106AE" w:rsidRDefault="003B1CF6">
      <w:pPr>
        <w:spacing w:before="1" w:line="288" w:lineRule="auto"/>
        <w:ind w:left="1024" w:right="1038" w:firstLine="707"/>
        <w:jc w:val="both"/>
        <w:rPr>
          <w:sz w:val="23"/>
        </w:rPr>
      </w:pPr>
      <w:r>
        <w:rPr>
          <w:sz w:val="23"/>
        </w:rPr>
        <w:t>Cumhurbaşkanlı</w:t>
      </w:r>
      <w:r w:rsidR="00E32D56">
        <w:rPr>
          <w:sz w:val="23"/>
        </w:rPr>
        <w:t>ğı Strateji ve Bütçe Başkanlığı</w:t>
      </w:r>
      <w:r>
        <w:rPr>
          <w:sz w:val="23"/>
        </w:rPr>
        <w:t xml:space="preserve">nın kamu kurum ve kuruluşlarına iletmiş olduğu </w:t>
      </w:r>
      <w:proofErr w:type="gramStart"/>
      <w:r>
        <w:rPr>
          <w:sz w:val="23"/>
        </w:rPr>
        <w:t>2024-2028</w:t>
      </w:r>
      <w:proofErr w:type="gramEnd"/>
      <w:r>
        <w:rPr>
          <w:sz w:val="23"/>
        </w:rPr>
        <w:t xml:space="preserve"> Dönemi Stratejik Plan Taslakları konulu resmî yazısı ile stratejik planlama çalışmalarının 2023 yılı Kasım ayı sonunda tamamlanacak şekilde başlatılması gerektiği bildirilmiştir. Bu kapsamda “Millî Eğitim Bakanlığı </w:t>
      </w:r>
      <w:proofErr w:type="gramStart"/>
      <w:r>
        <w:rPr>
          <w:sz w:val="23"/>
        </w:rPr>
        <w:t>2024-2028</w:t>
      </w:r>
      <w:proofErr w:type="gramEnd"/>
      <w:r>
        <w:rPr>
          <w:sz w:val="23"/>
        </w:rPr>
        <w:t xml:space="preserve"> Stratejik Plan Hazırlık Programı” oluşturulmuştur. Bakanlığımızın dördüncü dönem stratejik planlama çalışmaları başladığından, Müdürlüğümüzün </w:t>
      </w:r>
      <w:proofErr w:type="gramStart"/>
      <w:r>
        <w:rPr>
          <w:sz w:val="23"/>
        </w:rPr>
        <w:t>2024-2028</w:t>
      </w:r>
      <w:proofErr w:type="gramEnd"/>
      <w:r>
        <w:rPr>
          <w:sz w:val="23"/>
        </w:rPr>
        <w:t xml:space="preserve"> Stratejik Planının oluşturulması için 2023 yılında yürütülecek çalışmaları içeren bu “Hazırlık Programı” hazırlanmıştır. Bu program, Müdürlüğün ve bağlı kurumların stratejik planlarının hazırlanmasına yönelik iş ve işlemlerine rehberlik etmek amacıyla hazırlanmıştır.</w:t>
      </w:r>
    </w:p>
    <w:p w:rsidR="004106AE" w:rsidRDefault="004106AE">
      <w:pPr>
        <w:spacing w:line="288" w:lineRule="auto"/>
        <w:jc w:val="both"/>
        <w:rPr>
          <w:sz w:val="23"/>
        </w:rPr>
        <w:sectPr w:rsidR="004106AE">
          <w:pgSz w:w="11910" w:h="16840"/>
          <w:pgMar w:top="1580" w:right="360" w:bottom="1300" w:left="380" w:header="0" w:footer="1111" w:gutter="0"/>
          <w:cols w:space="708"/>
        </w:sectPr>
      </w:pPr>
    </w:p>
    <w:p w:rsidR="004106AE" w:rsidRDefault="004106AE">
      <w:pPr>
        <w:pStyle w:val="GvdeMetni"/>
        <w:rPr>
          <w:sz w:val="20"/>
        </w:rPr>
      </w:pPr>
    </w:p>
    <w:p w:rsidR="004106AE" w:rsidRDefault="004106AE">
      <w:pPr>
        <w:pStyle w:val="GvdeMetni"/>
        <w:rPr>
          <w:sz w:val="20"/>
        </w:rPr>
      </w:pPr>
    </w:p>
    <w:p w:rsidR="004106AE" w:rsidRDefault="004106AE">
      <w:pPr>
        <w:pStyle w:val="GvdeMetni"/>
        <w:rPr>
          <w:sz w:val="20"/>
        </w:rPr>
      </w:pPr>
    </w:p>
    <w:p w:rsidR="004106AE" w:rsidRDefault="004106AE">
      <w:pPr>
        <w:pStyle w:val="GvdeMetni"/>
        <w:spacing w:before="7"/>
        <w:rPr>
          <w:sz w:val="16"/>
        </w:rPr>
      </w:pPr>
    </w:p>
    <w:p w:rsidR="004106AE" w:rsidRDefault="003B1CF6">
      <w:pPr>
        <w:pStyle w:val="Heading1"/>
        <w:numPr>
          <w:ilvl w:val="0"/>
          <w:numId w:val="4"/>
        </w:numPr>
        <w:tabs>
          <w:tab w:val="left" w:pos="1323"/>
        </w:tabs>
        <w:spacing w:before="89"/>
        <w:ind w:hanging="285"/>
      </w:pPr>
      <w:bookmarkStart w:id="1" w:name="_bookmark1"/>
      <w:bookmarkEnd w:id="1"/>
      <w:r>
        <w:t>AMAÇ</w:t>
      </w:r>
    </w:p>
    <w:p w:rsidR="004106AE" w:rsidRDefault="004106AE">
      <w:pPr>
        <w:pStyle w:val="GvdeMetni"/>
        <w:rPr>
          <w:b/>
          <w:sz w:val="30"/>
        </w:rPr>
      </w:pPr>
    </w:p>
    <w:p w:rsidR="004106AE" w:rsidRDefault="003B1CF6">
      <w:pPr>
        <w:pStyle w:val="GvdeMetni"/>
        <w:spacing w:before="194" w:line="288" w:lineRule="auto"/>
        <w:ind w:left="1038" w:right="1001" w:firstLine="739"/>
        <w:jc w:val="both"/>
      </w:pPr>
      <w:r>
        <w:t xml:space="preserve">Daday İlçe Millî Eğitim Müdürlüğü 2024-2028 Stratejik Plan Hazırlık Programı’nın temel </w:t>
      </w:r>
      <w:r w:rsidR="00E32D56">
        <w:t xml:space="preserve">amacı, Milli Eğitim Bakanlığı </w:t>
      </w:r>
      <w:r w:rsidR="0079582E">
        <w:t>ve Kastamon</w:t>
      </w:r>
      <w:r w:rsidR="00E32D56">
        <w:t>u İl Milli Eğit</w:t>
      </w:r>
      <w:r w:rsidR="0079582E">
        <w:t>im Müdürlüğü Stratejik</w:t>
      </w:r>
      <w:r w:rsidR="00E32D56">
        <w:t xml:space="preserve"> Planları </w:t>
      </w:r>
      <w:proofErr w:type="gramStart"/>
      <w:r w:rsidR="00E32D56">
        <w:t>doğrultusunda</w:t>
      </w:r>
      <w:r>
        <w:t xml:space="preserve">  her</w:t>
      </w:r>
      <w:proofErr w:type="gramEnd"/>
      <w:r>
        <w:t xml:space="preserve"> tür ve kademedeki eğitim kurumlarının stratejik planlarının (2024-2028 dönemi) hazırlık sürecine rehberlik etmektir.</w:t>
      </w:r>
    </w:p>
    <w:p w:rsidR="004106AE" w:rsidRDefault="003B1CF6">
      <w:pPr>
        <w:pStyle w:val="GvdeMetni"/>
        <w:spacing w:line="288" w:lineRule="auto"/>
        <w:ind w:left="1024" w:right="1036" w:firstLine="707"/>
        <w:jc w:val="both"/>
      </w:pPr>
      <w:r>
        <w:t>Hazırlanacak olan stratejik plan, kaynakların stratejik önceliklere göre dağıtılmasına ve eğitim kurumlarının geleceğ</w:t>
      </w:r>
      <w:r w:rsidR="00D420EA">
        <w:t>ine yön verecektir. Bu nedenle</w:t>
      </w:r>
      <w:r>
        <w:t xml:space="preserve"> okul ve kurumların, bu programda yer alan adımları plan hazırlama sürecinde dikkatle takip etmesi ve uygulaması önem arz etmektedir.</w:t>
      </w:r>
    </w:p>
    <w:p w:rsidR="004106AE" w:rsidRDefault="004106AE">
      <w:pPr>
        <w:pStyle w:val="GvdeMetni"/>
        <w:spacing w:before="1"/>
        <w:rPr>
          <w:sz w:val="29"/>
        </w:rPr>
      </w:pPr>
    </w:p>
    <w:p w:rsidR="004106AE" w:rsidRDefault="003B1CF6">
      <w:pPr>
        <w:pStyle w:val="Heading1"/>
        <w:numPr>
          <w:ilvl w:val="0"/>
          <w:numId w:val="4"/>
        </w:numPr>
        <w:tabs>
          <w:tab w:val="left" w:pos="1323"/>
        </w:tabs>
        <w:spacing w:before="1"/>
        <w:ind w:hanging="285"/>
      </w:pPr>
      <w:bookmarkStart w:id="2" w:name="_bookmark2"/>
      <w:bookmarkEnd w:id="2"/>
      <w:r>
        <w:t>KAPSAM</w:t>
      </w:r>
    </w:p>
    <w:p w:rsidR="004106AE" w:rsidRDefault="004106AE">
      <w:pPr>
        <w:pStyle w:val="GvdeMetni"/>
        <w:spacing w:before="1"/>
        <w:rPr>
          <w:b/>
          <w:sz w:val="34"/>
        </w:rPr>
      </w:pPr>
    </w:p>
    <w:p w:rsidR="004106AE" w:rsidRDefault="003B1CF6">
      <w:pPr>
        <w:pStyle w:val="GvdeMetni"/>
        <w:spacing w:line="288" w:lineRule="auto"/>
        <w:ind w:left="1024" w:right="1037" w:firstLine="722"/>
        <w:jc w:val="both"/>
      </w:pPr>
      <w:r>
        <w:t xml:space="preserve">Daday İlçe Millî Eğitim Müdürlüğü </w:t>
      </w:r>
      <w:proofErr w:type="gramStart"/>
      <w:r>
        <w:t>2024-2028</w:t>
      </w:r>
      <w:proofErr w:type="gramEnd"/>
      <w:r>
        <w:t xml:space="preserve"> Stratejik Plan Hazırlık Programı, Bakanlık merkez teşkilatının</w:t>
      </w:r>
      <w:r w:rsidR="00D420EA">
        <w:t xml:space="preserve"> ve Kastamonu İl Milli Eğitim Müdürlüğünün</w:t>
      </w:r>
      <w:r>
        <w:t xml:space="preserve"> </w:t>
      </w:r>
      <w:r w:rsidR="00D420EA">
        <w:t>öncelikleri doğrultusunda,  Daday İlçe M</w:t>
      </w:r>
      <w:r>
        <w:t xml:space="preserve">illî </w:t>
      </w:r>
      <w:r w:rsidR="00D420EA">
        <w:t>Eğitim Müdürlüğü</w:t>
      </w:r>
      <w:r>
        <w:t xml:space="preserve"> ile okul ve kurumların stratejik plan (2024-2028 dönemi) hazırlık sürecine ilişkin usul ve esasları kapsamaktadır.</w:t>
      </w:r>
    </w:p>
    <w:p w:rsidR="004106AE" w:rsidRDefault="004106AE">
      <w:pPr>
        <w:pStyle w:val="GvdeMetni"/>
        <w:spacing w:before="1"/>
        <w:rPr>
          <w:sz w:val="29"/>
        </w:rPr>
      </w:pPr>
    </w:p>
    <w:p w:rsidR="004106AE" w:rsidRDefault="003B1CF6">
      <w:pPr>
        <w:pStyle w:val="Heading1"/>
        <w:numPr>
          <w:ilvl w:val="0"/>
          <w:numId w:val="4"/>
        </w:numPr>
        <w:tabs>
          <w:tab w:val="left" w:pos="1323"/>
        </w:tabs>
        <w:ind w:hanging="285"/>
      </w:pPr>
      <w:bookmarkStart w:id="3" w:name="_bookmark3"/>
      <w:bookmarkEnd w:id="3"/>
      <w:r>
        <w:t>DAYANAK</w:t>
      </w:r>
    </w:p>
    <w:p w:rsidR="004106AE" w:rsidRDefault="004106AE">
      <w:pPr>
        <w:pStyle w:val="GvdeMetni"/>
        <w:rPr>
          <w:b/>
          <w:sz w:val="30"/>
        </w:rPr>
      </w:pPr>
    </w:p>
    <w:p w:rsidR="004106AE" w:rsidRDefault="003B1CF6">
      <w:pPr>
        <w:pStyle w:val="GvdeMetni"/>
        <w:spacing w:before="196" w:line="288" w:lineRule="auto"/>
        <w:ind w:left="1038" w:right="1055" w:firstLine="707"/>
        <w:jc w:val="both"/>
      </w:pPr>
      <w:r>
        <w:t xml:space="preserve">Daday İlçe Millî Eğitim Müdürlüğü </w:t>
      </w:r>
      <w:proofErr w:type="gramStart"/>
      <w:r>
        <w:t>2024-2028</w:t>
      </w:r>
      <w:proofErr w:type="gramEnd"/>
      <w:r>
        <w:t xml:space="preserve"> Stratejik Plan Hazırlık Programı, 5018</w:t>
      </w:r>
      <w:r>
        <w:rPr>
          <w:spacing w:val="-6"/>
        </w:rPr>
        <w:t xml:space="preserve"> </w:t>
      </w:r>
      <w:r>
        <w:t>sayılı</w:t>
      </w:r>
      <w:r>
        <w:rPr>
          <w:spacing w:val="-4"/>
        </w:rPr>
        <w:t xml:space="preserve"> </w:t>
      </w:r>
      <w:r>
        <w:t>Kamu</w:t>
      </w:r>
      <w:r>
        <w:rPr>
          <w:spacing w:val="-5"/>
        </w:rPr>
        <w:t xml:space="preserve"> </w:t>
      </w:r>
      <w:r>
        <w:t>Mali</w:t>
      </w:r>
      <w:r>
        <w:rPr>
          <w:spacing w:val="-4"/>
        </w:rPr>
        <w:t xml:space="preserve"> </w:t>
      </w:r>
      <w:r>
        <w:t>Yönetimi</w:t>
      </w:r>
      <w:r>
        <w:rPr>
          <w:spacing w:val="-4"/>
        </w:rPr>
        <w:t xml:space="preserve"> </w:t>
      </w:r>
      <w:r>
        <w:t>ve</w:t>
      </w:r>
      <w:r>
        <w:rPr>
          <w:spacing w:val="-7"/>
        </w:rPr>
        <w:t xml:space="preserve"> </w:t>
      </w:r>
      <w:r>
        <w:t>Kontrol</w:t>
      </w:r>
      <w:r>
        <w:rPr>
          <w:spacing w:val="-4"/>
        </w:rPr>
        <w:t xml:space="preserve"> </w:t>
      </w:r>
      <w:r>
        <w:t>Kanunu,</w:t>
      </w:r>
      <w:r>
        <w:rPr>
          <w:spacing w:val="-5"/>
        </w:rPr>
        <w:t xml:space="preserve"> </w:t>
      </w:r>
      <w:r>
        <w:t>22</w:t>
      </w:r>
      <w:r>
        <w:rPr>
          <w:spacing w:val="-6"/>
        </w:rPr>
        <w:t xml:space="preserve"> </w:t>
      </w:r>
      <w:r>
        <w:t>Nisan</w:t>
      </w:r>
      <w:r>
        <w:rPr>
          <w:spacing w:val="-5"/>
        </w:rPr>
        <w:t xml:space="preserve"> </w:t>
      </w:r>
      <w:r>
        <w:t>2021</w:t>
      </w:r>
      <w:r>
        <w:rPr>
          <w:spacing w:val="-5"/>
        </w:rPr>
        <w:t xml:space="preserve"> </w:t>
      </w:r>
      <w:r>
        <w:t>tarihli</w:t>
      </w:r>
      <w:r>
        <w:rPr>
          <w:spacing w:val="-5"/>
        </w:rPr>
        <w:t xml:space="preserve"> </w:t>
      </w:r>
      <w:r>
        <w:t>Kamu</w:t>
      </w:r>
      <w:r>
        <w:rPr>
          <w:spacing w:val="-2"/>
        </w:rPr>
        <w:t xml:space="preserve"> </w:t>
      </w:r>
      <w:r>
        <w:t>İdarelerince Hazırlanacak Stratejik Planlar ve Performans Programları ile Faaliyet Raporlarına İlişkin Usul ve Esaslar Hakkında Yönetmelik ile aynı tarihli Kamu İdareleri İçin Stratejik Planlama Kılavuzu’na (Sürüm 3.1) ve 06.10.2022 tarihli 2022/21 sayılı Genelgeye dayanılarak hazırlanmıştır.</w:t>
      </w:r>
    </w:p>
    <w:p w:rsidR="004106AE" w:rsidRDefault="004106AE">
      <w:pPr>
        <w:pStyle w:val="GvdeMetni"/>
        <w:spacing w:before="2"/>
        <w:rPr>
          <w:sz w:val="29"/>
        </w:rPr>
      </w:pPr>
    </w:p>
    <w:p w:rsidR="004106AE" w:rsidRDefault="003B1CF6">
      <w:pPr>
        <w:pStyle w:val="Heading1"/>
        <w:numPr>
          <w:ilvl w:val="0"/>
          <w:numId w:val="4"/>
        </w:numPr>
        <w:tabs>
          <w:tab w:val="left" w:pos="1323"/>
        </w:tabs>
        <w:ind w:hanging="285"/>
      </w:pPr>
      <w:bookmarkStart w:id="4" w:name="_bookmark4"/>
      <w:bookmarkEnd w:id="4"/>
      <w:r>
        <w:t>MODEL</w:t>
      </w:r>
    </w:p>
    <w:p w:rsidR="004106AE" w:rsidRDefault="004106AE">
      <w:pPr>
        <w:pStyle w:val="GvdeMetni"/>
        <w:spacing w:before="1"/>
        <w:rPr>
          <w:b/>
          <w:sz w:val="34"/>
        </w:rPr>
      </w:pPr>
    </w:p>
    <w:p w:rsidR="004106AE" w:rsidRDefault="003B1CF6">
      <w:pPr>
        <w:pStyle w:val="GvdeMetni"/>
        <w:spacing w:before="1" w:line="288" w:lineRule="auto"/>
        <w:ind w:left="1024" w:right="1044" w:firstLine="707"/>
        <w:jc w:val="both"/>
      </w:pPr>
      <w:r>
        <w:t xml:space="preserve">Daday İlçe Millî Eğitim Müdürlüğü </w:t>
      </w:r>
      <w:proofErr w:type="gramStart"/>
      <w:r>
        <w:t>2024-2028</w:t>
      </w:r>
      <w:proofErr w:type="gramEnd"/>
      <w:r>
        <w:t xml:space="preserve"> stratejik planlama çalışmaları Şekil 1’deki planlama modeli çerçevesinde yürütülecektir. Buna göre; hazırlık programı ile başlayan süreç, izleme değerlendirme ile sona erecektir.</w:t>
      </w:r>
    </w:p>
    <w:p w:rsidR="004106AE" w:rsidRDefault="004106AE">
      <w:pPr>
        <w:spacing w:line="288" w:lineRule="auto"/>
        <w:jc w:val="both"/>
        <w:sectPr w:rsidR="004106AE">
          <w:pgSz w:w="11910" w:h="16840"/>
          <w:pgMar w:top="1580" w:right="360" w:bottom="1300" w:left="380" w:header="0" w:footer="1111" w:gutter="0"/>
          <w:cols w:space="708"/>
        </w:sectPr>
      </w:pPr>
    </w:p>
    <w:p w:rsidR="004106AE" w:rsidRDefault="003B1CF6">
      <w:pPr>
        <w:spacing w:before="73"/>
        <w:ind w:left="3603" w:right="3979"/>
        <w:jc w:val="center"/>
        <w:rPr>
          <w:b/>
          <w:sz w:val="24"/>
        </w:rPr>
      </w:pPr>
      <w:r>
        <w:rPr>
          <w:b/>
          <w:sz w:val="24"/>
        </w:rPr>
        <w:t>Şekil 1: Stratejik Planlama Modeli</w:t>
      </w:r>
    </w:p>
    <w:p w:rsidR="004106AE" w:rsidRDefault="004B4E1F">
      <w:pPr>
        <w:pStyle w:val="GvdeMetni"/>
        <w:spacing w:before="10"/>
        <w:rPr>
          <w:b/>
          <w:sz w:val="23"/>
        </w:rPr>
      </w:pPr>
      <w:r w:rsidRPr="004B4E1F">
        <w:pict>
          <v:group id="_x0000_s2100" style="position:absolute;margin-left:63.9pt;margin-top:15.7pt;width:489pt;height:465.8pt;z-index:-15728128;mso-wrap-distance-left:0;mso-wrap-distance-right:0;mso-position-horizontal-relative:page" coordorigin="1278,314" coordsize="9780,9316">
            <v:shape id="_x0000_s2104" style="position:absolute;left:1447;top:7675;width:8743;height:1923" coordorigin="1448,7676" coordsize="8743,1923" o:spt="100" adj="0,,0" path="m10162,9221r-8686,l1476,9224r,4l1476,9598r8686,l10162,9228r,-4l10162,9221xm10162,8753r-8686,l1476,8756r,4l1476,9180r,41l10162,9221r,-41l10162,8760r,-4l10162,8753xm10190,7676r-28,l10162,7676r-8686,l1448,7676r,38l1476,7714r,2l1476,7721r,574l1476,8336r,l1476,8343r,369l1476,8753r8686,l10162,8712r,-369l10162,8336r,l10162,8295r,-574l10162,7716r,-2l10190,7714r,-38xe" fillcolor="#dadadb" stroked="f">
              <v:stroke joinstyle="round"/>
              <v:formulas/>
              <v:path arrowok="t" o:connecttype="segments"/>
            </v:shape>
            <v:shape id="_x0000_s2103" style="position:absolute;left:1447;top:7714;width:8743;height:1916" coordorigin="1448,7714" coordsize="8743,1916" o:spt="100" adj="0,,0" path="m10171,7714r-9,l10162,9600r-8686,l1476,7714r-9,l1467,9610r9,l1476,9610r8686,l10162,9610r9,l10171,7714xm10190,7714r-9,l10181,9620r-19,l10162,9620r-8686,l1457,9620r,-1906l1448,7714r,1915l1457,9629r,l1476,9629r8686,l10162,9629r19,l10181,9629r9,l10190,9629r,-9l10190,7714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1278;top:313;width:9780;height:7305">
              <v:imagedata r:id="rId9" o:title=""/>
            </v:shape>
            <v:shapetype id="_x0000_t202" coordsize="21600,21600" o:spt="202" path="m,l,21600r21600,l21600,xe">
              <v:stroke joinstyle="miter"/>
              <v:path gradientshapeok="t" o:connecttype="rect"/>
            </v:shapetype>
            <v:shape id="_x0000_s2101" type="#_x0000_t202" style="position:absolute;left:4546;top:7848;width:2557;height:1653" filled="f" stroked="f">
              <v:textbox inset="0,0,0,0">
                <w:txbxContent>
                  <w:p w:rsidR="00D420EA" w:rsidRDefault="00D420EA">
                    <w:pPr>
                      <w:spacing w:line="266" w:lineRule="exact"/>
                      <w:ind w:left="9" w:right="18"/>
                      <w:jc w:val="center"/>
                      <w:rPr>
                        <w:b/>
                        <w:sz w:val="24"/>
                      </w:rPr>
                    </w:pPr>
                    <w:r>
                      <w:rPr>
                        <w:b/>
                        <w:sz w:val="24"/>
                      </w:rPr>
                      <w:t>Hedefler</w:t>
                    </w:r>
                  </w:p>
                  <w:p w:rsidR="00D420EA" w:rsidRDefault="00D420EA">
                    <w:pPr>
                      <w:spacing w:before="223" w:line="364" w:lineRule="auto"/>
                      <w:ind w:left="-1" w:right="18"/>
                      <w:jc w:val="center"/>
                      <w:rPr>
                        <w:b/>
                        <w:sz w:val="24"/>
                      </w:rPr>
                    </w:pPr>
                    <w:r>
                      <w:rPr>
                        <w:b/>
                        <w:sz w:val="24"/>
                      </w:rPr>
                      <w:t>Performans</w:t>
                    </w:r>
                    <w:r>
                      <w:rPr>
                        <w:b/>
                        <w:spacing w:val="-17"/>
                        <w:sz w:val="24"/>
                      </w:rPr>
                      <w:t xml:space="preserve"> </w:t>
                    </w:r>
                    <w:r>
                      <w:rPr>
                        <w:b/>
                        <w:sz w:val="24"/>
                      </w:rPr>
                      <w:t>Göstergeleri Stratejiler</w:t>
                    </w:r>
                  </w:p>
                  <w:p w:rsidR="00D420EA" w:rsidRDefault="00D420EA">
                    <w:pPr>
                      <w:spacing w:before="49"/>
                      <w:ind w:left="3" w:right="18"/>
                      <w:jc w:val="center"/>
                      <w:rPr>
                        <w:b/>
                        <w:sz w:val="24"/>
                      </w:rPr>
                    </w:pPr>
                    <w:r>
                      <w:rPr>
                        <w:b/>
                        <w:sz w:val="24"/>
                      </w:rPr>
                      <w:t>Stratejik Plan</w:t>
                    </w:r>
                  </w:p>
                </w:txbxContent>
              </v:textbox>
            </v:shape>
            <w10:wrap type="topAndBottom" anchorx="page"/>
          </v:group>
        </w:pict>
      </w:r>
    </w:p>
    <w:p w:rsidR="004106AE" w:rsidRDefault="004106AE">
      <w:pPr>
        <w:pStyle w:val="GvdeMetni"/>
        <w:spacing w:before="5"/>
        <w:rPr>
          <w:b/>
          <w:sz w:val="8"/>
        </w:rPr>
      </w:pPr>
    </w:p>
    <w:p w:rsidR="004106AE" w:rsidRDefault="004B4E1F">
      <w:pPr>
        <w:pStyle w:val="GvdeMetni"/>
        <w:ind w:left="5320"/>
        <w:rPr>
          <w:sz w:val="20"/>
        </w:rPr>
      </w:pPr>
      <w:r>
        <w:rPr>
          <w:sz w:val="20"/>
        </w:rPr>
      </w:r>
      <w:r>
        <w:rPr>
          <w:sz w:val="20"/>
        </w:rPr>
        <w:pict>
          <v:group id="_x0000_s2098" style="width:6pt;height:24.4pt;mso-position-horizontal-relative:char;mso-position-vertical-relative:line" coordsize="120,488">
            <v:shape id="_x0000_s2099" style="position:absolute;width:120;height:488" coordsize="120,488" o:spt="100" adj="0,,0" path="m55,368l,370,66,487r44,-99l56,388,55,368xm65,367r-10,1l56,388r10,-1l65,367xm120,365r-55,2l66,387r-10,1l110,388r10,-23xm48,l38,,55,368r10,-1l48,xe" fillcolor="black" stroked="f">
              <v:stroke joinstyle="round"/>
              <v:formulas/>
              <v:path arrowok="t" o:connecttype="segments"/>
            </v:shape>
            <w10:wrap type="none"/>
            <w10:anchorlock/>
          </v:group>
        </w:pict>
      </w:r>
    </w:p>
    <w:p w:rsidR="004106AE" w:rsidRDefault="004B4E1F">
      <w:pPr>
        <w:pStyle w:val="GvdeMetni"/>
        <w:spacing w:before="9"/>
        <w:rPr>
          <w:b/>
          <w:sz w:val="5"/>
        </w:rPr>
      </w:pPr>
      <w:r w:rsidRPr="004B4E1F">
        <w:pict>
          <v:group id="_x0000_s2095" style="position:absolute;margin-left:137.55pt;margin-top:5.3pt;width:293.65pt;height:68.85pt;z-index:-15726592;mso-wrap-distance-left:0;mso-wrap-distance-right:0;mso-position-horizontal-relative:page" coordorigin="2751,106" coordsize="5873,1377">
            <v:shape id="_x0000_s2097" type="#_x0000_t75" style="position:absolute;left:2750;top:106;width:5873;height:1377">
              <v:imagedata r:id="rId10" o:title=""/>
            </v:shape>
            <v:shape id="_x0000_s2096" type="#_x0000_t202" style="position:absolute;left:2750;top:106;width:5873;height:1377" filled="f" stroked="f">
              <v:textbox inset="0,0,0,0">
                <w:txbxContent>
                  <w:p w:rsidR="00D420EA" w:rsidRDefault="00D420EA">
                    <w:pPr>
                      <w:spacing w:before="6"/>
                      <w:rPr>
                        <w:b/>
                        <w:sz w:val="25"/>
                      </w:rPr>
                    </w:pPr>
                  </w:p>
                  <w:p w:rsidR="00D420EA" w:rsidRDefault="00D420EA">
                    <w:pPr>
                      <w:ind w:left="1927" w:right="1834"/>
                      <w:jc w:val="center"/>
                      <w:rPr>
                        <w:b/>
                      </w:rPr>
                    </w:pPr>
                    <w:r>
                      <w:rPr>
                        <w:b/>
                        <w:color w:val="FFFFFF"/>
                      </w:rPr>
                      <w:t>Performans Programı</w:t>
                    </w:r>
                  </w:p>
                  <w:p w:rsidR="00D420EA" w:rsidRDefault="00D420EA">
                    <w:pPr>
                      <w:spacing w:before="68" w:line="376" w:lineRule="auto"/>
                      <w:ind w:left="1927" w:right="1816"/>
                      <w:jc w:val="center"/>
                      <w:rPr>
                        <w:i/>
                        <w:sz w:val="20"/>
                      </w:rPr>
                    </w:pPr>
                    <w:r>
                      <w:rPr>
                        <w:i/>
                        <w:sz w:val="20"/>
                      </w:rPr>
                      <w:t>Performans Hedefleri Faaliyet ve Projeler</w:t>
                    </w:r>
                  </w:p>
                </w:txbxContent>
              </v:textbox>
            </v:shape>
            <w10:wrap type="topAndBottom" anchorx="page"/>
          </v:group>
        </w:pict>
      </w:r>
    </w:p>
    <w:p w:rsidR="004106AE" w:rsidRDefault="004106AE">
      <w:pPr>
        <w:pStyle w:val="GvdeMetni"/>
        <w:spacing w:before="7"/>
        <w:rPr>
          <w:b/>
          <w:sz w:val="5"/>
        </w:rPr>
      </w:pPr>
    </w:p>
    <w:p w:rsidR="004106AE" w:rsidRDefault="004B4E1F">
      <w:pPr>
        <w:pStyle w:val="GvdeMetni"/>
        <w:ind w:left="5341"/>
        <w:rPr>
          <w:sz w:val="20"/>
        </w:rPr>
      </w:pPr>
      <w:r>
        <w:rPr>
          <w:sz w:val="20"/>
        </w:rPr>
      </w:r>
      <w:r>
        <w:rPr>
          <w:sz w:val="20"/>
        </w:rPr>
        <w:pict>
          <v:group id="_x0000_s2093" style="width:6pt;height:24.4pt;mso-position-horizontal-relative:char;mso-position-vertical-relative:line" coordsize="120,488">
            <v:shape id="_x0000_s2094" style="position:absolute;width:120;height:488" coordsize="120,488" o:spt="100" adj="0,,0" path="m55,368l,370,66,487r44,-99l56,388,55,368xm65,367r-10,1l56,388r10,-1l65,367xm120,365r-55,2l66,387r-10,1l110,388r10,-23xm48,l38,,55,368r10,-1l48,xe" fillcolor="black" stroked="f">
              <v:stroke joinstyle="round"/>
              <v:formulas/>
              <v:path arrowok="t" o:connecttype="segments"/>
            </v:shape>
            <w10:wrap type="none"/>
            <w10:anchorlock/>
          </v:group>
        </w:pict>
      </w:r>
    </w:p>
    <w:p w:rsidR="004106AE" w:rsidRDefault="004B4E1F">
      <w:pPr>
        <w:pStyle w:val="GvdeMetni"/>
        <w:spacing w:before="9"/>
        <w:rPr>
          <w:b/>
          <w:sz w:val="5"/>
        </w:rPr>
      </w:pPr>
      <w:r w:rsidRPr="004B4E1F">
        <w:pict>
          <v:group id="_x0000_s2090" style="position:absolute;margin-left:133.5pt;margin-top:5.3pt;width:302.4pt;height:53.15pt;z-index:-15725056;mso-wrap-distance-left:0;mso-wrap-distance-right:0;mso-position-horizontal-relative:page" coordorigin="2670,106" coordsize="6048,1063">
            <v:shape id="_x0000_s2092" style="position:absolute;left:2670;top:105;width:6048;height:1063" coordorigin="2670,106" coordsize="6048,1063" path="m5694,106r-119,l5458,107r-117,2l5226,112r-113,3l5001,120r-111,4l4781,130r-107,6l4569,144r-103,7l4364,160r-99,8l4168,178r-95,10l3980,199r-90,11l3803,222r-85,13l3635,248r-79,13l3479,275r-74,15l3334,305r-67,15l3202,336r-61,16l3083,369r-105,34l2886,439r-76,38l2750,515r-59,60l2670,637r2,21l2706,719r72,59l2846,816r84,37l3029,888r112,34l3202,938r65,16l3334,969r71,15l3479,999r77,14l3635,1026r83,13l3803,1052r87,12l3980,1075r93,11l4168,1096r97,9l4364,1114r102,9l4569,1130r105,7l4781,1144r109,5l5001,1154r112,5l5226,1162r115,3l5458,1167r117,1l5694,1168r119,l5930,1167r117,-2l6162,1162r113,-3l6387,1154r111,-5l6607,1144r107,-7l6819,1130r103,-7l7024,1114r99,-9l7220,1096r95,-10l7408,1075r90,-11l7585,1052r85,-13l7753,1026r79,-13l7909,999r74,-15l8054,969r67,-15l8186,938r61,-16l8305,905r106,-34l8502,835r76,-38l8638,759r60,-60l8718,637r-2,-21l8682,555r-72,-59l8542,458r-84,-37l8360,386,8247,352r-61,-16l8121,320r-67,-15l7983,290r-74,-15l7832,261r-79,-13l7670,235r-85,-13l7498,210r-90,-11l7315,188r-95,-10l7123,168r-99,-8l6922,151r-103,-7l6714,136r-107,-6l6498,124r-111,-4l6275,115r-113,-3l6047,109r-117,-2l5813,106r-119,xe" fillcolor="#c0504d" stroked="f">
              <v:path arrowok="t"/>
            </v:shape>
            <v:shape id="_x0000_s2091" type="#_x0000_t202" style="position:absolute;left:2670;top:105;width:6048;height:1063" filled="f" stroked="f">
              <v:textbox inset="0,0,0,0">
                <w:txbxContent>
                  <w:p w:rsidR="00D420EA" w:rsidRDefault="00D420EA">
                    <w:pPr>
                      <w:spacing w:before="163"/>
                      <w:ind w:left="1974"/>
                      <w:rPr>
                        <w:b/>
                      </w:rPr>
                    </w:pPr>
                    <w:r>
                      <w:rPr>
                        <w:b/>
                        <w:color w:val="FFFFFF"/>
                      </w:rPr>
                      <w:t>İzleme Değerlendirme</w:t>
                    </w:r>
                  </w:p>
                  <w:p w:rsidR="00D420EA" w:rsidRDefault="00D420EA">
                    <w:pPr>
                      <w:spacing w:before="131"/>
                      <w:ind w:left="1086" w:right="871"/>
                      <w:jc w:val="center"/>
                      <w:rPr>
                        <w:i/>
                        <w:sz w:val="20"/>
                      </w:rPr>
                    </w:pPr>
                    <w:r>
                      <w:rPr>
                        <w:i/>
                        <w:color w:val="FFFFFF"/>
                        <w:sz w:val="20"/>
                      </w:rPr>
                      <w:t>Faaliyet Raporu ile İzleme Değerlendirme Raporu</w:t>
                    </w:r>
                  </w:p>
                </w:txbxContent>
              </v:textbox>
            </v:shape>
            <w10:wrap type="topAndBottom" anchorx="page"/>
          </v:group>
        </w:pict>
      </w:r>
    </w:p>
    <w:p w:rsidR="004106AE" w:rsidRDefault="004106AE">
      <w:pPr>
        <w:rPr>
          <w:sz w:val="5"/>
        </w:rPr>
        <w:sectPr w:rsidR="004106AE">
          <w:pgSz w:w="11910" w:h="16840"/>
          <w:pgMar w:top="980" w:right="360" w:bottom="1300" w:left="380" w:header="0" w:footer="1111" w:gutter="0"/>
          <w:cols w:space="708"/>
        </w:sectPr>
      </w:pPr>
    </w:p>
    <w:p w:rsidR="004106AE" w:rsidRDefault="003B1CF6">
      <w:pPr>
        <w:pStyle w:val="Heading1"/>
        <w:numPr>
          <w:ilvl w:val="0"/>
          <w:numId w:val="4"/>
        </w:numPr>
        <w:tabs>
          <w:tab w:val="left" w:pos="1323"/>
        </w:tabs>
        <w:spacing w:before="78"/>
        <w:ind w:hanging="285"/>
      </w:pPr>
      <w:bookmarkStart w:id="5" w:name="_bookmark5"/>
      <w:bookmarkEnd w:id="5"/>
      <w:r>
        <w:t>YÖNTEM VE</w:t>
      </w:r>
      <w:r>
        <w:rPr>
          <w:spacing w:val="-2"/>
        </w:rPr>
        <w:t xml:space="preserve"> </w:t>
      </w:r>
      <w:r>
        <w:t>SÜREÇ</w:t>
      </w:r>
    </w:p>
    <w:p w:rsidR="004106AE" w:rsidRDefault="004106AE">
      <w:pPr>
        <w:pStyle w:val="GvdeMetni"/>
        <w:rPr>
          <w:b/>
          <w:sz w:val="30"/>
        </w:rPr>
      </w:pPr>
    </w:p>
    <w:p w:rsidR="004106AE" w:rsidRDefault="003B1CF6">
      <w:pPr>
        <w:pStyle w:val="GvdeMetni"/>
        <w:spacing w:before="196" w:line="288" w:lineRule="auto"/>
        <w:ind w:left="1024" w:right="1042" w:firstLine="707"/>
        <w:jc w:val="both"/>
        <w:rPr>
          <w:i/>
        </w:rPr>
      </w:pPr>
      <w:r>
        <w:t>Daday İlçe Millî Eğitim Müdürlüğü dördüncü dönem stratejik plan hazırlık süreci, beş</w:t>
      </w:r>
      <w:r>
        <w:rPr>
          <w:spacing w:val="-8"/>
        </w:rPr>
        <w:t xml:space="preserve"> </w:t>
      </w:r>
      <w:r>
        <w:t>aşamalı</w:t>
      </w:r>
      <w:r>
        <w:rPr>
          <w:spacing w:val="-7"/>
        </w:rPr>
        <w:t xml:space="preserve"> </w:t>
      </w:r>
      <w:r>
        <w:t>olarak</w:t>
      </w:r>
      <w:r>
        <w:rPr>
          <w:spacing w:val="-5"/>
        </w:rPr>
        <w:t xml:space="preserve"> </w:t>
      </w:r>
      <w:r>
        <w:t>yürütülecektir.</w:t>
      </w:r>
      <w:r>
        <w:rPr>
          <w:spacing w:val="-8"/>
        </w:rPr>
        <w:t xml:space="preserve"> </w:t>
      </w:r>
      <w:r>
        <w:t>Bu</w:t>
      </w:r>
      <w:r>
        <w:rPr>
          <w:spacing w:val="-8"/>
        </w:rPr>
        <w:t xml:space="preserve"> </w:t>
      </w:r>
      <w:r>
        <w:t>aşamalar;</w:t>
      </w:r>
      <w:r>
        <w:rPr>
          <w:spacing w:val="-7"/>
        </w:rPr>
        <w:t xml:space="preserve"> </w:t>
      </w:r>
      <w:r>
        <w:t>hazırlık</w:t>
      </w:r>
      <w:r>
        <w:rPr>
          <w:spacing w:val="-6"/>
        </w:rPr>
        <w:t xml:space="preserve"> </w:t>
      </w:r>
      <w:r>
        <w:t>dönemi,</w:t>
      </w:r>
      <w:r>
        <w:rPr>
          <w:spacing w:val="-10"/>
        </w:rPr>
        <w:t xml:space="preserve"> </w:t>
      </w:r>
      <w:r>
        <w:t>durum</w:t>
      </w:r>
      <w:r>
        <w:rPr>
          <w:spacing w:val="-8"/>
        </w:rPr>
        <w:t xml:space="preserve"> </w:t>
      </w:r>
      <w:r>
        <w:t>analizi,</w:t>
      </w:r>
      <w:r>
        <w:rPr>
          <w:spacing w:val="-9"/>
        </w:rPr>
        <w:t xml:space="preserve"> </w:t>
      </w:r>
      <w:r>
        <w:t>geleceğe</w:t>
      </w:r>
      <w:r>
        <w:rPr>
          <w:spacing w:val="-8"/>
        </w:rPr>
        <w:t xml:space="preserve"> </w:t>
      </w:r>
      <w:r>
        <w:t xml:space="preserve">bakış, amaç, hedef ve performans göstergeleri ile stratejilerin belirlenmesi, izleme ve değerlendirme süreçlerinden oluşacaktır </w:t>
      </w:r>
      <w:r>
        <w:rPr>
          <w:i/>
        </w:rPr>
        <w:t>(Şekil</w:t>
      </w:r>
      <w:r>
        <w:rPr>
          <w:i/>
          <w:spacing w:val="-1"/>
        </w:rPr>
        <w:t xml:space="preserve"> </w:t>
      </w:r>
      <w:r>
        <w:rPr>
          <w:i/>
        </w:rPr>
        <w:t>1).</w:t>
      </w:r>
    </w:p>
    <w:p w:rsidR="004106AE" w:rsidRDefault="004106AE">
      <w:pPr>
        <w:pStyle w:val="GvdeMetni"/>
        <w:spacing w:before="5"/>
        <w:rPr>
          <w:i/>
          <w:sz w:val="29"/>
        </w:rPr>
      </w:pPr>
    </w:p>
    <w:p w:rsidR="004106AE" w:rsidRDefault="003B1CF6">
      <w:pPr>
        <w:pStyle w:val="Heading2"/>
        <w:numPr>
          <w:ilvl w:val="1"/>
          <w:numId w:val="4"/>
        </w:numPr>
        <w:tabs>
          <w:tab w:val="left" w:pos="2184"/>
        </w:tabs>
        <w:ind w:hanging="438"/>
      </w:pPr>
      <w:bookmarkStart w:id="6" w:name="_bookmark6"/>
      <w:bookmarkEnd w:id="6"/>
      <w:r>
        <w:t>Hazırlık Dönemi Çalışmaları ve Hazırlık</w:t>
      </w:r>
      <w:r>
        <w:rPr>
          <w:spacing w:val="-1"/>
        </w:rPr>
        <w:t xml:space="preserve"> </w:t>
      </w:r>
      <w:r>
        <w:t>Programı</w:t>
      </w:r>
    </w:p>
    <w:p w:rsidR="004106AE" w:rsidRDefault="004106AE">
      <w:pPr>
        <w:pStyle w:val="GvdeMetni"/>
        <w:spacing w:before="3"/>
        <w:rPr>
          <w:b/>
          <w:sz w:val="33"/>
        </w:rPr>
      </w:pPr>
    </w:p>
    <w:p w:rsidR="004106AE" w:rsidRDefault="003B1CF6">
      <w:pPr>
        <w:pStyle w:val="GvdeMetni"/>
        <w:spacing w:line="288" w:lineRule="auto"/>
        <w:ind w:left="1024" w:right="1039" w:firstLine="707"/>
        <w:jc w:val="both"/>
      </w:pPr>
      <w:r>
        <w:t>Stratejik planlama çalışmalarının başarısı, plan öncesi hazırlıkların yeterli düzeyde yapılmasına ve tüm birimler ile personelin planlama sürecine dâhil edilmesine bağlıdır. Bu nedenle hazırlık programına bağlı olarak kurulacak kurul ve ekiplerin çalışmalarda aktif rol almaları büyük önem arz etmektedir. Hazırlık döneminde yapılacak çalışmalar Strateji Geliştirme Başkanlığı tarafından geliştirilen bu hazırlık programında ayrıntılı olarak belirtilmekte ve aşağıdaki başlıkları kapsamaktadır.</w:t>
      </w:r>
    </w:p>
    <w:p w:rsidR="004106AE" w:rsidRDefault="004106AE">
      <w:pPr>
        <w:pStyle w:val="GvdeMetni"/>
        <w:rPr>
          <w:sz w:val="29"/>
        </w:rPr>
      </w:pPr>
    </w:p>
    <w:p w:rsidR="004106AE" w:rsidRDefault="003B1CF6">
      <w:pPr>
        <w:pStyle w:val="ListeParagraf"/>
        <w:numPr>
          <w:ilvl w:val="0"/>
          <w:numId w:val="3"/>
        </w:numPr>
        <w:tabs>
          <w:tab w:val="left" w:pos="1758"/>
          <w:tab w:val="left" w:pos="1759"/>
        </w:tabs>
        <w:ind w:hanging="361"/>
        <w:rPr>
          <w:sz w:val="24"/>
        </w:rPr>
      </w:pPr>
      <w:r>
        <w:rPr>
          <w:sz w:val="24"/>
        </w:rPr>
        <w:t>Stratejik plan hazırlık çalışmalarının başlatıldığının</w:t>
      </w:r>
      <w:r>
        <w:rPr>
          <w:spacing w:val="-3"/>
          <w:sz w:val="24"/>
        </w:rPr>
        <w:t xml:space="preserve"> </w:t>
      </w:r>
      <w:r>
        <w:rPr>
          <w:sz w:val="24"/>
        </w:rPr>
        <w:t>duyurulması,</w:t>
      </w:r>
    </w:p>
    <w:p w:rsidR="004106AE" w:rsidRDefault="003B1CF6">
      <w:pPr>
        <w:pStyle w:val="ListeParagraf"/>
        <w:numPr>
          <w:ilvl w:val="0"/>
          <w:numId w:val="3"/>
        </w:numPr>
        <w:tabs>
          <w:tab w:val="left" w:pos="1758"/>
          <w:tab w:val="left" w:pos="1759"/>
        </w:tabs>
        <w:spacing w:before="57"/>
        <w:ind w:hanging="361"/>
        <w:rPr>
          <w:sz w:val="24"/>
        </w:rPr>
      </w:pPr>
      <w:r>
        <w:rPr>
          <w:sz w:val="24"/>
        </w:rPr>
        <w:t>Strateji geliştirme kurulu ve ekiplerinin</w:t>
      </w:r>
      <w:r>
        <w:rPr>
          <w:spacing w:val="-2"/>
          <w:sz w:val="24"/>
        </w:rPr>
        <w:t xml:space="preserve"> </w:t>
      </w:r>
      <w:r>
        <w:rPr>
          <w:sz w:val="24"/>
        </w:rPr>
        <w:t>oluşturulması,</w:t>
      </w:r>
    </w:p>
    <w:p w:rsidR="004106AE" w:rsidRDefault="003B1CF6">
      <w:pPr>
        <w:pStyle w:val="ListeParagraf"/>
        <w:numPr>
          <w:ilvl w:val="0"/>
          <w:numId w:val="3"/>
        </w:numPr>
        <w:tabs>
          <w:tab w:val="left" w:pos="1758"/>
          <w:tab w:val="left" w:pos="1759"/>
        </w:tabs>
        <w:spacing w:before="54"/>
        <w:ind w:hanging="361"/>
        <w:rPr>
          <w:sz w:val="24"/>
        </w:rPr>
      </w:pPr>
      <w:r>
        <w:rPr>
          <w:sz w:val="24"/>
        </w:rPr>
        <w:t>Stratejik planlama ekiplerine eğitimlerin</w:t>
      </w:r>
      <w:r>
        <w:rPr>
          <w:spacing w:val="-4"/>
          <w:sz w:val="24"/>
        </w:rPr>
        <w:t xml:space="preserve"> </w:t>
      </w:r>
      <w:r>
        <w:rPr>
          <w:sz w:val="24"/>
        </w:rPr>
        <w:t>verilmesi,</w:t>
      </w:r>
    </w:p>
    <w:p w:rsidR="004106AE" w:rsidRDefault="003B1CF6">
      <w:pPr>
        <w:pStyle w:val="ListeParagraf"/>
        <w:numPr>
          <w:ilvl w:val="0"/>
          <w:numId w:val="3"/>
        </w:numPr>
        <w:tabs>
          <w:tab w:val="left" w:pos="1758"/>
          <w:tab w:val="left" w:pos="1759"/>
        </w:tabs>
        <w:spacing w:before="54"/>
        <w:ind w:hanging="361"/>
        <w:rPr>
          <w:i/>
          <w:sz w:val="24"/>
        </w:rPr>
      </w:pPr>
      <w:r>
        <w:rPr>
          <w:sz w:val="24"/>
        </w:rPr>
        <w:t xml:space="preserve">Stratejik plan hazırlama takviminin oluşturulması </w:t>
      </w:r>
      <w:r>
        <w:rPr>
          <w:i/>
          <w:sz w:val="24"/>
        </w:rPr>
        <w:t>(</w:t>
      </w:r>
      <w:proofErr w:type="gramStart"/>
      <w:r>
        <w:rPr>
          <w:i/>
          <w:sz w:val="24"/>
        </w:rPr>
        <w:t>EK-1</w:t>
      </w:r>
      <w:proofErr w:type="gramEnd"/>
      <w:r>
        <w:rPr>
          <w:i/>
          <w:sz w:val="24"/>
        </w:rPr>
        <w:t>, EK-2 ve</w:t>
      </w:r>
      <w:r>
        <w:rPr>
          <w:i/>
          <w:spacing w:val="-3"/>
          <w:sz w:val="24"/>
        </w:rPr>
        <w:t xml:space="preserve"> </w:t>
      </w:r>
      <w:r>
        <w:rPr>
          <w:i/>
          <w:sz w:val="24"/>
        </w:rPr>
        <w:t>EK-3)</w:t>
      </w:r>
    </w:p>
    <w:p w:rsidR="004106AE" w:rsidRDefault="004106AE">
      <w:pPr>
        <w:pStyle w:val="GvdeMetni"/>
        <w:rPr>
          <w:i/>
          <w:sz w:val="34"/>
        </w:rPr>
      </w:pPr>
    </w:p>
    <w:p w:rsidR="004106AE" w:rsidRDefault="003B1CF6">
      <w:pPr>
        <w:pStyle w:val="Heading3"/>
        <w:numPr>
          <w:ilvl w:val="2"/>
          <w:numId w:val="4"/>
        </w:numPr>
        <w:tabs>
          <w:tab w:val="left" w:pos="2465"/>
        </w:tabs>
        <w:ind w:hanging="721"/>
      </w:pPr>
      <w:bookmarkStart w:id="7" w:name="_bookmark7"/>
      <w:bookmarkEnd w:id="7"/>
      <w:r>
        <w:t>Stratejik Planlama Çalışmalarının</w:t>
      </w:r>
      <w:r>
        <w:rPr>
          <w:spacing w:val="4"/>
        </w:rPr>
        <w:t xml:space="preserve"> </w:t>
      </w:r>
      <w:r>
        <w:t>Duyurulması</w:t>
      </w:r>
    </w:p>
    <w:p w:rsidR="004106AE" w:rsidRDefault="004106AE">
      <w:pPr>
        <w:pStyle w:val="GvdeMetni"/>
        <w:rPr>
          <w:b/>
          <w:sz w:val="26"/>
        </w:rPr>
      </w:pPr>
    </w:p>
    <w:p w:rsidR="004106AE" w:rsidRDefault="003B1CF6">
      <w:pPr>
        <w:pStyle w:val="GvdeMetni"/>
        <w:spacing w:before="232" w:line="288" w:lineRule="auto"/>
        <w:ind w:left="1024" w:right="1038" w:firstLine="707"/>
        <w:jc w:val="both"/>
      </w:pPr>
      <w:proofErr w:type="gramStart"/>
      <w:r>
        <w:t>2024-2028</w:t>
      </w:r>
      <w:proofErr w:type="gramEnd"/>
      <w:r>
        <w:t xml:space="preserve"> yıllarını kapsayacak stratejik planın hazırlık sü</w:t>
      </w:r>
      <w:r w:rsidR="00D420EA">
        <w:t>recine girildiği bir 2022/21 No.</w:t>
      </w:r>
      <w:r>
        <w:t>lu Genelge ile tüm merkez ve taşra teşkilatına duyurulmuştur. Bu bağlamda yapılacak çalışmaların koordinasyonunun Strateji Geliştirme Başkanlığı tarafından yapılacağına Genelgede yer verilmiş, Başkanlığın yapacağı bilgilendirmelerin önemle takip edilmesi istenmiştir.</w:t>
      </w:r>
    </w:p>
    <w:p w:rsidR="004106AE" w:rsidRDefault="004106AE">
      <w:pPr>
        <w:pStyle w:val="GvdeMetni"/>
        <w:spacing w:before="2"/>
        <w:rPr>
          <w:sz w:val="29"/>
        </w:rPr>
      </w:pPr>
    </w:p>
    <w:p w:rsidR="004106AE" w:rsidRDefault="003B1CF6">
      <w:pPr>
        <w:pStyle w:val="Heading3"/>
        <w:numPr>
          <w:ilvl w:val="2"/>
          <w:numId w:val="4"/>
        </w:numPr>
        <w:tabs>
          <w:tab w:val="left" w:pos="2465"/>
        </w:tabs>
        <w:spacing w:before="1"/>
        <w:ind w:hanging="721"/>
      </w:pPr>
      <w:bookmarkStart w:id="8" w:name="_bookmark8"/>
      <w:bookmarkEnd w:id="8"/>
      <w:r>
        <w:t>Strateji Geliştirme Kurul ve Ekiplerinin</w:t>
      </w:r>
      <w:r>
        <w:rPr>
          <w:spacing w:val="1"/>
        </w:rPr>
        <w:t xml:space="preserve"> </w:t>
      </w:r>
      <w:r>
        <w:t>Oluşturulması</w:t>
      </w:r>
    </w:p>
    <w:p w:rsidR="004106AE" w:rsidRDefault="004106AE">
      <w:pPr>
        <w:pStyle w:val="GvdeMetni"/>
        <w:rPr>
          <w:b/>
          <w:sz w:val="26"/>
        </w:rPr>
      </w:pPr>
    </w:p>
    <w:p w:rsidR="004106AE" w:rsidRDefault="003B1CF6">
      <w:pPr>
        <w:pStyle w:val="GvdeMetni"/>
        <w:spacing w:before="229" w:line="288" w:lineRule="auto"/>
        <w:ind w:left="1024" w:right="1041" w:firstLine="707"/>
        <w:jc w:val="both"/>
      </w:pPr>
      <w:r>
        <w:t>Stratejik plan hazırlamakla yükümlü kılınmış tüm kurumlar, aşağıda belirtilen ekip ve kuru</w:t>
      </w:r>
      <w:r w:rsidR="00D420EA">
        <w:t>lları hazırlık programının yayım</w:t>
      </w:r>
      <w:r>
        <w:t xml:space="preserve">lanmasının ardından 15 gün içinde şartlara uygun olarak kurmak zorundadırlar. </w:t>
      </w:r>
      <w:r w:rsidR="00D420EA">
        <w:t>İ</w:t>
      </w:r>
      <w:r>
        <w:t xml:space="preserve">lçe millî eğitim müdürlükleri ile okul ve kurumlar </w:t>
      </w:r>
      <w:r w:rsidR="00D420EA">
        <w:t>Kastamonu İl Millî Eğitim Müdürlüğü Araştırma ve G</w:t>
      </w:r>
      <w:r>
        <w:t xml:space="preserve">eliştirme (AR-GE) </w:t>
      </w:r>
      <w:r w:rsidR="00D420EA">
        <w:t>Birimine</w:t>
      </w:r>
      <w:r>
        <w:t xml:space="preserve"> bildirimde bulunurlar.</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3B1CF6">
      <w:pPr>
        <w:pStyle w:val="Heading3"/>
        <w:numPr>
          <w:ilvl w:val="3"/>
          <w:numId w:val="4"/>
        </w:numPr>
        <w:tabs>
          <w:tab w:val="left" w:pos="2599"/>
        </w:tabs>
        <w:spacing w:before="79"/>
        <w:ind w:hanging="853"/>
        <w:jc w:val="left"/>
      </w:pPr>
      <w:bookmarkStart w:id="9" w:name="_bookmark9"/>
      <w:bookmarkEnd w:id="9"/>
      <w:r>
        <w:t>İlçe Millî Eğitim Müdürlüğü Strateji Geliştirme Kurulu ve</w:t>
      </w:r>
      <w:r>
        <w:rPr>
          <w:spacing w:val="-3"/>
        </w:rPr>
        <w:t xml:space="preserve"> </w:t>
      </w:r>
      <w:r>
        <w:t>Ekibi</w:t>
      </w:r>
    </w:p>
    <w:p w:rsidR="004106AE" w:rsidRDefault="004106AE">
      <w:pPr>
        <w:pStyle w:val="GvdeMetni"/>
        <w:spacing w:before="2"/>
        <w:rPr>
          <w:b/>
          <w:sz w:val="33"/>
        </w:rPr>
      </w:pPr>
    </w:p>
    <w:p w:rsidR="004106AE" w:rsidRDefault="005276E4">
      <w:pPr>
        <w:pStyle w:val="GvdeMetni"/>
        <w:spacing w:line="288" w:lineRule="auto"/>
        <w:ind w:left="1024" w:right="1042" w:firstLine="707"/>
        <w:jc w:val="both"/>
      </w:pPr>
      <w:r>
        <w:rPr>
          <w:b/>
        </w:rPr>
        <w:t xml:space="preserve">İlçe </w:t>
      </w:r>
      <w:r w:rsidR="003B1CF6">
        <w:rPr>
          <w:b/>
        </w:rPr>
        <w:t>Strateji</w:t>
      </w:r>
      <w:r w:rsidR="003B1CF6">
        <w:rPr>
          <w:b/>
          <w:spacing w:val="-6"/>
        </w:rPr>
        <w:t xml:space="preserve"> </w:t>
      </w:r>
      <w:r w:rsidR="003B1CF6">
        <w:rPr>
          <w:b/>
        </w:rPr>
        <w:t>Geliştirme</w:t>
      </w:r>
      <w:r w:rsidR="003B1CF6">
        <w:rPr>
          <w:b/>
          <w:spacing w:val="-6"/>
        </w:rPr>
        <w:t xml:space="preserve"> </w:t>
      </w:r>
      <w:r w:rsidR="003B1CF6">
        <w:rPr>
          <w:b/>
        </w:rPr>
        <w:t>Kurulu;</w:t>
      </w:r>
      <w:r w:rsidR="003B1CF6">
        <w:rPr>
          <w:b/>
          <w:spacing w:val="-6"/>
        </w:rPr>
        <w:t xml:space="preserve"> </w:t>
      </w:r>
      <w:r w:rsidR="003B1CF6">
        <w:t>stratejik</w:t>
      </w:r>
      <w:r w:rsidR="003B1CF6">
        <w:rPr>
          <w:spacing w:val="-7"/>
        </w:rPr>
        <w:t xml:space="preserve"> </w:t>
      </w:r>
      <w:r w:rsidR="003B1CF6">
        <w:t>planlama</w:t>
      </w:r>
      <w:r w:rsidR="003B1CF6">
        <w:rPr>
          <w:spacing w:val="-8"/>
        </w:rPr>
        <w:t xml:space="preserve"> </w:t>
      </w:r>
      <w:r w:rsidR="003B1CF6">
        <w:t>çalışmalarını</w:t>
      </w:r>
      <w:r w:rsidR="003B1CF6">
        <w:rPr>
          <w:spacing w:val="-7"/>
        </w:rPr>
        <w:t xml:space="preserve"> </w:t>
      </w:r>
      <w:r w:rsidR="003B1CF6">
        <w:t>takip</w:t>
      </w:r>
      <w:r w:rsidR="003B1CF6">
        <w:rPr>
          <w:spacing w:val="-8"/>
        </w:rPr>
        <w:t xml:space="preserve"> </w:t>
      </w:r>
      <w:r w:rsidR="003B1CF6">
        <w:t>etmek</w:t>
      </w:r>
      <w:r w:rsidR="003B1CF6">
        <w:rPr>
          <w:spacing w:val="-7"/>
        </w:rPr>
        <w:t xml:space="preserve"> </w:t>
      </w:r>
      <w:r w:rsidR="003B1CF6">
        <w:t>ve</w:t>
      </w:r>
      <w:r w:rsidR="003B1CF6">
        <w:rPr>
          <w:spacing w:val="-8"/>
        </w:rPr>
        <w:t xml:space="preserve"> </w:t>
      </w:r>
      <w:r w:rsidR="003B1CF6">
        <w:t>ekiplerden bilgi alarak çalışmaları yönlendirmek üzere kurulurlar. Üst kurulların çalışmaları yönlendirebilecek şekilde belirli aralıklarla toplanması</w:t>
      </w:r>
      <w:r w:rsidR="003B1CF6">
        <w:rPr>
          <w:spacing w:val="-3"/>
        </w:rPr>
        <w:t xml:space="preserve"> </w:t>
      </w:r>
      <w:r w:rsidR="003B1CF6">
        <w:t>zorunludur.</w:t>
      </w:r>
    </w:p>
    <w:p w:rsidR="004106AE" w:rsidRDefault="003B1CF6">
      <w:pPr>
        <w:pStyle w:val="GvdeMetni"/>
        <w:spacing w:line="288" w:lineRule="auto"/>
        <w:ind w:left="1024" w:right="1037" w:firstLine="707"/>
        <w:jc w:val="both"/>
      </w:pPr>
      <w:r>
        <w:t xml:space="preserve">Strateji Geliştirme Kurulu; </w:t>
      </w:r>
      <w:r>
        <w:rPr>
          <w:spacing w:val="-3"/>
        </w:rPr>
        <w:t xml:space="preserve">İlçe </w:t>
      </w:r>
      <w:r>
        <w:t>Milli Eğitim Müdürü başkanlığında Müdürlük birim yöneticileri</w:t>
      </w:r>
      <w:r>
        <w:rPr>
          <w:spacing w:val="-10"/>
        </w:rPr>
        <w:t xml:space="preserve"> </w:t>
      </w:r>
      <w:r>
        <w:t>ile</w:t>
      </w:r>
      <w:r>
        <w:rPr>
          <w:spacing w:val="-9"/>
        </w:rPr>
        <w:t xml:space="preserve"> </w:t>
      </w:r>
      <w:proofErr w:type="gramStart"/>
      <w:r>
        <w:t>üye</w:t>
      </w:r>
      <w:r>
        <w:rPr>
          <w:spacing w:val="-5"/>
        </w:rPr>
        <w:t xml:space="preserve"> </w:t>
      </w:r>
      <w:r w:rsidR="00D420EA">
        <w:t xml:space="preserve"> okul</w:t>
      </w:r>
      <w:proofErr w:type="gramEnd"/>
      <w:r w:rsidR="00D420EA">
        <w:t xml:space="preserve"> m</w:t>
      </w:r>
      <w:r>
        <w:t>üdürlerinden</w:t>
      </w:r>
      <w:r>
        <w:rPr>
          <w:spacing w:val="-10"/>
        </w:rPr>
        <w:t xml:space="preserve"> </w:t>
      </w:r>
      <w:r>
        <w:t>oluşmaktadır.</w:t>
      </w:r>
      <w:r>
        <w:rPr>
          <w:spacing w:val="-10"/>
        </w:rPr>
        <w:t xml:space="preserve"> </w:t>
      </w:r>
      <w:r>
        <w:t>Stratejik</w:t>
      </w:r>
      <w:r>
        <w:rPr>
          <w:spacing w:val="-9"/>
        </w:rPr>
        <w:t xml:space="preserve"> </w:t>
      </w:r>
      <w:r>
        <w:t>planlama</w:t>
      </w:r>
      <w:r>
        <w:rPr>
          <w:spacing w:val="-8"/>
        </w:rPr>
        <w:t xml:space="preserve"> </w:t>
      </w:r>
      <w:r>
        <w:t>ekibini</w:t>
      </w:r>
      <w:r>
        <w:rPr>
          <w:spacing w:val="-9"/>
        </w:rPr>
        <w:t xml:space="preserve"> </w:t>
      </w:r>
      <w:r>
        <w:t>ve hazırlık programını onaylamak, sürecin ana aşamaları ile çıktılarını kontrol etmek, birimlerin stratejik planlama sürecine aktif katılımını sağlamak ve önemli hususları görüşüp karara bağlamak</w:t>
      </w:r>
      <w:r>
        <w:rPr>
          <w:spacing w:val="-16"/>
        </w:rPr>
        <w:t xml:space="preserve"> </w:t>
      </w:r>
      <w:r>
        <w:t>üzere</w:t>
      </w:r>
      <w:r>
        <w:rPr>
          <w:spacing w:val="-16"/>
        </w:rPr>
        <w:t xml:space="preserve"> </w:t>
      </w:r>
      <w:r>
        <w:t>oluşturulan</w:t>
      </w:r>
      <w:r>
        <w:rPr>
          <w:spacing w:val="-13"/>
        </w:rPr>
        <w:t xml:space="preserve"> </w:t>
      </w:r>
      <w:r>
        <w:t>Strateji</w:t>
      </w:r>
      <w:r>
        <w:rPr>
          <w:spacing w:val="-15"/>
        </w:rPr>
        <w:t xml:space="preserve"> </w:t>
      </w:r>
      <w:r>
        <w:t>Geliştirme</w:t>
      </w:r>
      <w:r>
        <w:rPr>
          <w:spacing w:val="-16"/>
        </w:rPr>
        <w:t xml:space="preserve"> </w:t>
      </w:r>
      <w:r>
        <w:t>Kurulu’nun</w:t>
      </w:r>
      <w:r>
        <w:rPr>
          <w:spacing w:val="-15"/>
        </w:rPr>
        <w:t xml:space="preserve"> </w:t>
      </w:r>
      <w:r>
        <w:t>listesi</w:t>
      </w:r>
      <w:r>
        <w:rPr>
          <w:spacing w:val="-15"/>
        </w:rPr>
        <w:t xml:space="preserve"> </w:t>
      </w:r>
      <w:r>
        <w:t>Tablo</w:t>
      </w:r>
      <w:r>
        <w:rPr>
          <w:spacing w:val="-11"/>
        </w:rPr>
        <w:t xml:space="preserve"> </w:t>
      </w:r>
      <w:r>
        <w:t>1’de</w:t>
      </w:r>
      <w:r>
        <w:rPr>
          <w:spacing w:val="-14"/>
        </w:rPr>
        <w:t xml:space="preserve"> </w:t>
      </w:r>
      <w:r>
        <w:t>belirtildiği</w:t>
      </w:r>
      <w:r>
        <w:rPr>
          <w:spacing w:val="-15"/>
        </w:rPr>
        <w:t xml:space="preserve"> </w:t>
      </w:r>
      <w:r>
        <w:t>gibidir.</w:t>
      </w:r>
    </w:p>
    <w:p w:rsidR="004106AE" w:rsidRDefault="004106AE">
      <w:pPr>
        <w:pStyle w:val="GvdeMetni"/>
        <w:spacing w:before="4"/>
        <w:rPr>
          <w:sz w:val="29"/>
        </w:rPr>
      </w:pPr>
    </w:p>
    <w:p w:rsidR="004106AE" w:rsidRDefault="003B1CF6">
      <w:pPr>
        <w:ind w:left="1732"/>
        <w:rPr>
          <w:b/>
          <w:sz w:val="24"/>
        </w:rPr>
      </w:pPr>
      <w:r>
        <w:rPr>
          <w:b/>
          <w:sz w:val="24"/>
        </w:rPr>
        <w:t>Tablo 1. Strateji Geliştirme Kurulu</w:t>
      </w:r>
    </w:p>
    <w:p w:rsidR="004106AE" w:rsidRDefault="004106AE">
      <w:pPr>
        <w:pStyle w:val="GvdeMetni"/>
        <w:rPr>
          <w:b/>
          <w:sz w:val="20"/>
        </w:rPr>
      </w:pPr>
    </w:p>
    <w:p w:rsidR="004106AE" w:rsidRDefault="004106AE">
      <w:pPr>
        <w:pStyle w:val="GvdeMetni"/>
        <w:spacing w:before="10"/>
        <w:rPr>
          <w:b/>
          <w:sz w:val="13"/>
        </w:rPr>
      </w:pPr>
    </w:p>
    <w:tbl>
      <w:tblPr>
        <w:tblStyle w:val="TableNormal"/>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2711"/>
        <w:gridCol w:w="3812"/>
        <w:gridCol w:w="2019"/>
      </w:tblGrid>
      <w:tr w:rsidR="004106AE" w:rsidTr="003B1CF6">
        <w:trPr>
          <w:trHeight w:val="671"/>
        </w:trPr>
        <w:tc>
          <w:tcPr>
            <w:tcW w:w="802" w:type="dxa"/>
          </w:tcPr>
          <w:p w:rsidR="004106AE" w:rsidRDefault="003B1CF6">
            <w:pPr>
              <w:pStyle w:val="TableParagraph"/>
              <w:spacing w:before="37" w:line="259" w:lineRule="auto"/>
              <w:ind w:left="251" w:right="162" w:hanging="68"/>
              <w:rPr>
                <w:b/>
                <w:sz w:val="24"/>
              </w:rPr>
            </w:pPr>
            <w:r>
              <w:rPr>
                <w:b/>
                <w:sz w:val="24"/>
              </w:rPr>
              <w:t>Sıra No</w:t>
            </w:r>
          </w:p>
        </w:tc>
        <w:tc>
          <w:tcPr>
            <w:tcW w:w="2711" w:type="dxa"/>
          </w:tcPr>
          <w:p w:rsidR="004106AE" w:rsidRDefault="003B1CF6">
            <w:pPr>
              <w:pStyle w:val="TableParagraph"/>
              <w:spacing w:before="186"/>
              <w:ind w:left="788"/>
              <w:rPr>
                <w:b/>
                <w:sz w:val="24"/>
              </w:rPr>
            </w:pPr>
            <w:r>
              <w:rPr>
                <w:b/>
                <w:sz w:val="24"/>
              </w:rPr>
              <w:t>Adı Soyadı</w:t>
            </w:r>
          </w:p>
        </w:tc>
        <w:tc>
          <w:tcPr>
            <w:tcW w:w="3812" w:type="dxa"/>
          </w:tcPr>
          <w:p w:rsidR="004106AE" w:rsidRDefault="003B1CF6">
            <w:pPr>
              <w:pStyle w:val="TableParagraph"/>
              <w:spacing w:before="186"/>
              <w:ind w:left="1361" w:right="1356"/>
              <w:jc w:val="center"/>
              <w:rPr>
                <w:b/>
                <w:sz w:val="24"/>
              </w:rPr>
            </w:pPr>
            <w:r>
              <w:rPr>
                <w:b/>
                <w:sz w:val="24"/>
              </w:rPr>
              <w:t>Unvanı</w:t>
            </w:r>
          </w:p>
        </w:tc>
        <w:tc>
          <w:tcPr>
            <w:tcW w:w="2019" w:type="dxa"/>
          </w:tcPr>
          <w:p w:rsidR="004106AE" w:rsidRDefault="003B1CF6">
            <w:pPr>
              <w:pStyle w:val="TableParagraph"/>
              <w:spacing w:before="37" w:line="259" w:lineRule="auto"/>
              <w:ind w:left="653" w:right="445" w:hanging="190"/>
              <w:rPr>
                <w:b/>
                <w:sz w:val="24"/>
              </w:rPr>
            </w:pPr>
            <w:r>
              <w:rPr>
                <w:b/>
                <w:sz w:val="24"/>
              </w:rPr>
              <w:t>Kuruldaki Görevi</w:t>
            </w:r>
          </w:p>
        </w:tc>
      </w:tr>
      <w:tr w:rsidR="004106AE" w:rsidTr="003B1CF6">
        <w:trPr>
          <w:trHeight w:val="417"/>
        </w:trPr>
        <w:tc>
          <w:tcPr>
            <w:tcW w:w="802" w:type="dxa"/>
          </w:tcPr>
          <w:p w:rsidR="004106AE" w:rsidRDefault="003B1CF6">
            <w:pPr>
              <w:pStyle w:val="TableParagraph"/>
              <w:spacing w:before="70"/>
              <w:ind w:left="9"/>
              <w:jc w:val="center"/>
              <w:rPr>
                <w:b/>
              </w:rPr>
            </w:pPr>
            <w:r>
              <w:rPr>
                <w:b/>
              </w:rPr>
              <w:t>1</w:t>
            </w:r>
          </w:p>
        </w:tc>
        <w:tc>
          <w:tcPr>
            <w:tcW w:w="2711" w:type="dxa"/>
          </w:tcPr>
          <w:p w:rsidR="004106AE" w:rsidRDefault="003B1CF6">
            <w:pPr>
              <w:pStyle w:val="TableParagraph"/>
              <w:spacing w:before="54"/>
              <w:ind w:left="107"/>
              <w:rPr>
                <w:sz w:val="24"/>
              </w:rPr>
            </w:pPr>
            <w:r>
              <w:rPr>
                <w:sz w:val="24"/>
              </w:rPr>
              <w:t>Ahmet ŞİRİN</w:t>
            </w:r>
          </w:p>
        </w:tc>
        <w:tc>
          <w:tcPr>
            <w:tcW w:w="3812" w:type="dxa"/>
          </w:tcPr>
          <w:p w:rsidR="004106AE" w:rsidRDefault="003B1CF6">
            <w:pPr>
              <w:pStyle w:val="TableParagraph"/>
              <w:spacing w:before="54"/>
              <w:ind w:left="106"/>
              <w:rPr>
                <w:sz w:val="24"/>
              </w:rPr>
            </w:pPr>
            <w:r>
              <w:rPr>
                <w:sz w:val="24"/>
              </w:rPr>
              <w:t>İlçe Milli Eğitim Müdürü</w:t>
            </w:r>
          </w:p>
        </w:tc>
        <w:tc>
          <w:tcPr>
            <w:tcW w:w="2019" w:type="dxa"/>
          </w:tcPr>
          <w:p w:rsidR="004106AE" w:rsidRDefault="003B1CF6">
            <w:pPr>
              <w:pStyle w:val="TableParagraph"/>
              <w:spacing w:before="54"/>
              <w:ind w:left="630" w:right="632"/>
              <w:jc w:val="center"/>
              <w:rPr>
                <w:sz w:val="24"/>
              </w:rPr>
            </w:pPr>
            <w:r>
              <w:rPr>
                <w:sz w:val="24"/>
              </w:rPr>
              <w:t>Başkan</w:t>
            </w:r>
          </w:p>
        </w:tc>
      </w:tr>
      <w:tr w:rsidR="004106AE" w:rsidTr="003B1CF6">
        <w:trPr>
          <w:trHeight w:val="419"/>
        </w:trPr>
        <w:tc>
          <w:tcPr>
            <w:tcW w:w="802" w:type="dxa"/>
          </w:tcPr>
          <w:p w:rsidR="004106AE" w:rsidRDefault="003B1CF6">
            <w:pPr>
              <w:pStyle w:val="TableParagraph"/>
              <w:spacing w:before="73"/>
              <w:ind w:left="9"/>
              <w:jc w:val="center"/>
              <w:rPr>
                <w:b/>
              </w:rPr>
            </w:pPr>
            <w:r>
              <w:rPr>
                <w:b/>
              </w:rPr>
              <w:t>2</w:t>
            </w:r>
          </w:p>
        </w:tc>
        <w:tc>
          <w:tcPr>
            <w:tcW w:w="2711" w:type="dxa"/>
          </w:tcPr>
          <w:p w:rsidR="004106AE" w:rsidRDefault="003B1CF6">
            <w:pPr>
              <w:pStyle w:val="TableParagraph"/>
              <w:spacing w:before="56"/>
              <w:ind w:left="107"/>
              <w:rPr>
                <w:sz w:val="24"/>
              </w:rPr>
            </w:pPr>
            <w:r>
              <w:rPr>
                <w:sz w:val="24"/>
              </w:rPr>
              <w:t>Doğan YILDIZ</w:t>
            </w:r>
          </w:p>
        </w:tc>
        <w:tc>
          <w:tcPr>
            <w:tcW w:w="3812" w:type="dxa"/>
          </w:tcPr>
          <w:p w:rsidR="004106AE" w:rsidRDefault="003B1CF6">
            <w:pPr>
              <w:pStyle w:val="TableParagraph"/>
              <w:spacing w:before="56"/>
              <w:ind w:left="106"/>
              <w:rPr>
                <w:sz w:val="24"/>
              </w:rPr>
            </w:pPr>
            <w:r>
              <w:rPr>
                <w:sz w:val="24"/>
              </w:rPr>
              <w:t>Şube Müdürü</w:t>
            </w:r>
          </w:p>
        </w:tc>
        <w:tc>
          <w:tcPr>
            <w:tcW w:w="2019" w:type="dxa"/>
          </w:tcPr>
          <w:p w:rsidR="004106AE" w:rsidRDefault="003B1CF6">
            <w:pPr>
              <w:pStyle w:val="TableParagraph"/>
              <w:spacing w:before="56"/>
              <w:ind w:left="630" w:right="629"/>
              <w:jc w:val="center"/>
              <w:rPr>
                <w:sz w:val="24"/>
              </w:rPr>
            </w:pPr>
            <w:r>
              <w:rPr>
                <w:sz w:val="24"/>
              </w:rPr>
              <w:t>Üye</w:t>
            </w:r>
          </w:p>
        </w:tc>
      </w:tr>
      <w:tr w:rsidR="004106AE" w:rsidTr="003B1CF6">
        <w:trPr>
          <w:trHeight w:val="410"/>
        </w:trPr>
        <w:tc>
          <w:tcPr>
            <w:tcW w:w="802" w:type="dxa"/>
          </w:tcPr>
          <w:p w:rsidR="004106AE" w:rsidRDefault="003B1CF6">
            <w:pPr>
              <w:pStyle w:val="TableParagraph"/>
              <w:spacing w:before="68"/>
              <w:ind w:left="9"/>
              <w:jc w:val="center"/>
              <w:rPr>
                <w:b/>
              </w:rPr>
            </w:pPr>
            <w:r>
              <w:rPr>
                <w:b/>
              </w:rPr>
              <w:t>3</w:t>
            </w:r>
          </w:p>
        </w:tc>
        <w:tc>
          <w:tcPr>
            <w:tcW w:w="2711" w:type="dxa"/>
          </w:tcPr>
          <w:p w:rsidR="004106AE" w:rsidRDefault="003B1CF6">
            <w:pPr>
              <w:pStyle w:val="TableParagraph"/>
              <w:spacing w:before="51"/>
              <w:ind w:left="107"/>
              <w:rPr>
                <w:sz w:val="24"/>
              </w:rPr>
            </w:pPr>
            <w:r>
              <w:rPr>
                <w:sz w:val="24"/>
              </w:rPr>
              <w:t>Mesut KOLCU</w:t>
            </w:r>
          </w:p>
        </w:tc>
        <w:tc>
          <w:tcPr>
            <w:tcW w:w="3812" w:type="dxa"/>
          </w:tcPr>
          <w:p w:rsidR="004106AE" w:rsidRDefault="003B1CF6">
            <w:pPr>
              <w:pStyle w:val="TableParagraph"/>
              <w:spacing w:before="51"/>
              <w:ind w:left="106"/>
              <w:rPr>
                <w:sz w:val="24"/>
              </w:rPr>
            </w:pPr>
            <w:r>
              <w:rPr>
                <w:sz w:val="24"/>
              </w:rPr>
              <w:t>Şube Müdürü V.</w:t>
            </w:r>
          </w:p>
        </w:tc>
        <w:tc>
          <w:tcPr>
            <w:tcW w:w="2019" w:type="dxa"/>
          </w:tcPr>
          <w:p w:rsidR="004106AE" w:rsidRDefault="003B1CF6">
            <w:pPr>
              <w:pStyle w:val="TableParagraph"/>
              <w:spacing w:before="51"/>
              <w:ind w:left="626" w:right="632"/>
              <w:jc w:val="center"/>
              <w:rPr>
                <w:sz w:val="24"/>
              </w:rPr>
            </w:pPr>
            <w:r>
              <w:rPr>
                <w:sz w:val="24"/>
              </w:rPr>
              <w:t>Üye</w:t>
            </w:r>
          </w:p>
        </w:tc>
      </w:tr>
      <w:tr w:rsidR="004106AE" w:rsidTr="003B1CF6">
        <w:trPr>
          <w:trHeight w:val="410"/>
        </w:trPr>
        <w:tc>
          <w:tcPr>
            <w:tcW w:w="802" w:type="dxa"/>
          </w:tcPr>
          <w:p w:rsidR="004106AE" w:rsidRDefault="003B1CF6">
            <w:pPr>
              <w:pStyle w:val="TableParagraph"/>
              <w:spacing w:before="68"/>
              <w:ind w:left="9"/>
              <w:jc w:val="center"/>
              <w:rPr>
                <w:b/>
              </w:rPr>
            </w:pPr>
            <w:r>
              <w:rPr>
                <w:b/>
              </w:rPr>
              <w:t>4</w:t>
            </w:r>
          </w:p>
        </w:tc>
        <w:tc>
          <w:tcPr>
            <w:tcW w:w="2711" w:type="dxa"/>
          </w:tcPr>
          <w:p w:rsidR="004106AE" w:rsidRDefault="003B1CF6">
            <w:pPr>
              <w:pStyle w:val="TableParagraph"/>
              <w:spacing w:before="51"/>
              <w:ind w:left="107"/>
              <w:rPr>
                <w:sz w:val="24"/>
              </w:rPr>
            </w:pPr>
            <w:r>
              <w:rPr>
                <w:sz w:val="24"/>
              </w:rPr>
              <w:t>Dilek ÇELİKCİ</w:t>
            </w:r>
          </w:p>
        </w:tc>
        <w:tc>
          <w:tcPr>
            <w:tcW w:w="3812" w:type="dxa"/>
          </w:tcPr>
          <w:p w:rsidR="004106AE" w:rsidRDefault="003B1CF6">
            <w:pPr>
              <w:pStyle w:val="TableParagraph"/>
              <w:spacing w:before="51"/>
              <w:ind w:left="106"/>
              <w:rPr>
                <w:sz w:val="24"/>
              </w:rPr>
            </w:pPr>
            <w:r>
              <w:rPr>
                <w:sz w:val="24"/>
              </w:rPr>
              <w:t>Daday Anadolu İHL Müdürü</w:t>
            </w:r>
          </w:p>
        </w:tc>
        <w:tc>
          <w:tcPr>
            <w:tcW w:w="2019" w:type="dxa"/>
          </w:tcPr>
          <w:p w:rsidR="004106AE" w:rsidRDefault="003B1CF6">
            <w:pPr>
              <w:pStyle w:val="TableParagraph"/>
              <w:spacing w:before="51"/>
              <w:ind w:left="626" w:right="632"/>
              <w:jc w:val="center"/>
              <w:rPr>
                <w:sz w:val="24"/>
              </w:rPr>
            </w:pPr>
            <w:r>
              <w:rPr>
                <w:sz w:val="24"/>
              </w:rPr>
              <w:t>Üye</w:t>
            </w:r>
          </w:p>
        </w:tc>
      </w:tr>
      <w:tr w:rsidR="004106AE" w:rsidTr="003B1CF6">
        <w:trPr>
          <w:trHeight w:val="410"/>
        </w:trPr>
        <w:tc>
          <w:tcPr>
            <w:tcW w:w="802" w:type="dxa"/>
          </w:tcPr>
          <w:p w:rsidR="004106AE" w:rsidRDefault="003B1CF6">
            <w:pPr>
              <w:pStyle w:val="TableParagraph"/>
              <w:spacing w:before="68"/>
              <w:ind w:left="9"/>
              <w:jc w:val="center"/>
              <w:rPr>
                <w:b/>
              </w:rPr>
            </w:pPr>
            <w:r>
              <w:rPr>
                <w:b/>
              </w:rPr>
              <w:t>5</w:t>
            </w:r>
          </w:p>
        </w:tc>
        <w:tc>
          <w:tcPr>
            <w:tcW w:w="2711" w:type="dxa"/>
          </w:tcPr>
          <w:p w:rsidR="004106AE" w:rsidRDefault="003B1CF6">
            <w:pPr>
              <w:pStyle w:val="TableParagraph"/>
              <w:spacing w:before="51"/>
              <w:ind w:left="107"/>
              <w:rPr>
                <w:sz w:val="24"/>
              </w:rPr>
            </w:pPr>
            <w:r>
              <w:rPr>
                <w:sz w:val="24"/>
              </w:rPr>
              <w:t>Murat KARACA</w:t>
            </w:r>
          </w:p>
        </w:tc>
        <w:tc>
          <w:tcPr>
            <w:tcW w:w="3812" w:type="dxa"/>
          </w:tcPr>
          <w:p w:rsidR="004106AE" w:rsidRDefault="003B1CF6">
            <w:pPr>
              <w:pStyle w:val="TableParagraph"/>
              <w:spacing w:before="51"/>
              <w:ind w:left="106"/>
              <w:rPr>
                <w:sz w:val="24"/>
              </w:rPr>
            </w:pPr>
            <w:r>
              <w:rPr>
                <w:sz w:val="24"/>
              </w:rPr>
              <w:t>Şehit Ümit Demirci ÇPAL. Müdürü</w:t>
            </w:r>
          </w:p>
        </w:tc>
        <w:tc>
          <w:tcPr>
            <w:tcW w:w="2019" w:type="dxa"/>
          </w:tcPr>
          <w:p w:rsidR="004106AE" w:rsidRDefault="003B1CF6">
            <w:pPr>
              <w:pStyle w:val="TableParagraph"/>
              <w:spacing w:before="51"/>
              <w:ind w:left="626" w:right="632"/>
              <w:jc w:val="center"/>
              <w:rPr>
                <w:sz w:val="24"/>
              </w:rPr>
            </w:pPr>
            <w:r>
              <w:rPr>
                <w:sz w:val="24"/>
              </w:rPr>
              <w:t>Üye</w:t>
            </w:r>
          </w:p>
        </w:tc>
      </w:tr>
      <w:tr w:rsidR="004106AE" w:rsidTr="003B1CF6">
        <w:trPr>
          <w:trHeight w:val="410"/>
        </w:trPr>
        <w:tc>
          <w:tcPr>
            <w:tcW w:w="802" w:type="dxa"/>
          </w:tcPr>
          <w:p w:rsidR="004106AE" w:rsidRDefault="003B1CF6">
            <w:pPr>
              <w:pStyle w:val="TableParagraph"/>
              <w:spacing w:before="68"/>
              <w:ind w:left="9"/>
              <w:jc w:val="center"/>
              <w:rPr>
                <w:b/>
              </w:rPr>
            </w:pPr>
            <w:r>
              <w:rPr>
                <w:b/>
              </w:rPr>
              <w:t>6</w:t>
            </w:r>
          </w:p>
        </w:tc>
        <w:tc>
          <w:tcPr>
            <w:tcW w:w="2711" w:type="dxa"/>
          </w:tcPr>
          <w:p w:rsidR="004106AE" w:rsidRDefault="003B1CF6">
            <w:pPr>
              <w:pStyle w:val="TableParagraph"/>
              <w:spacing w:before="51"/>
              <w:ind w:left="107"/>
              <w:rPr>
                <w:sz w:val="24"/>
              </w:rPr>
            </w:pPr>
            <w:r>
              <w:rPr>
                <w:sz w:val="24"/>
              </w:rPr>
              <w:t>Hülya APAYDIN</w:t>
            </w:r>
          </w:p>
        </w:tc>
        <w:tc>
          <w:tcPr>
            <w:tcW w:w="3812" w:type="dxa"/>
          </w:tcPr>
          <w:p w:rsidR="004106AE" w:rsidRDefault="003B1CF6">
            <w:pPr>
              <w:pStyle w:val="TableParagraph"/>
              <w:spacing w:before="51"/>
              <w:ind w:left="106"/>
              <w:rPr>
                <w:sz w:val="24"/>
              </w:rPr>
            </w:pPr>
            <w:r>
              <w:rPr>
                <w:sz w:val="24"/>
              </w:rPr>
              <w:t>Şef</w:t>
            </w:r>
          </w:p>
        </w:tc>
        <w:tc>
          <w:tcPr>
            <w:tcW w:w="2019" w:type="dxa"/>
          </w:tcPr>
          <w:p w:rsidR="004106AE" w:rsidRDefault="003B1CF6">
            <w:pPr>
              <w:pStyle w:val="TableParagraph"/>
              <w:spacing w:before="51"/>
              <w:ind w:left="626" w:right="632"/>
              <w:jc w:val="center"/>
              <w:rPr>
                <w:sz w:val="24"/>
              </w:rPr>
            </w:pPr>
            <w:r>
              <w:rPr>
                <w:sz w:val="24"/>
              </w:rPr>
              <w:t>Üye</w:t>
            </w:r>
          </w:p>
        </w:tc>
      </w:tr>
    </w:tbl>
    <w:p w:rsidR="00D51926" w:rsidRDefault="00D51926" w:rsidP="00D51926">
      <w:pPr>
        <w:pStyle w:val="GvdeMetni"/>
        <w:spacing w:line="288" w:lineRule="auto"/>
        <w:ind w:right="1036"/>
        <w:jc w:val="both"/>
        <w:rPr>
          <w:b/>
        </w:rPr>
      </w:pPr>
    </w:p>
    <w:p w:rsidR="00D51926" w:rsidRDefault="00D51926">
      <w:pPr>
        <w:pStyle w:val="GvdeMetni"/>
        <w:spacing w:line="288" w:lineRule="auto"/>
        <w:ind w:left="1024" w:right="1036" w:firstLine="707"/>
        <w:jc w:val="both"/>
        <w:rPr>
          <w:b/>
        </w:rPr>
      </w:pPr>
    </w:p>
    <w:p w:rsidR="005276E4" w:rsidRDefault="005276E4" w:rsidP="005276E4">
      <w:pPr>
        <w:pStyle w:val="GvdeMetni"/>
        <w:spacing w:line="288" w:lineRule="auto"/>
        <w:ind w:left="1034" w:right="1039" w:firstLine="712"/>
        <w:jc w:val="both"/>
      </w:pPr>
      <w:r>
        <w:rPr>
          <w:b/>
        </w:rPr>
        <w:t xml:space="preserve">İlçe </w:t>
      </w:r>
      <w:r w:rsidR="003B1CF6">
        <w:rPr>
          <w:b/>
        </w:rPr>
        <w:t xml:space="preserve">Stratejik Planlama Ekibi; </w:t>
      </w:r>
      <w:r>
        <w:t>Strateji geliştirme hizmetlerinin yürütülmesinden sorumlu şube müdürü başkanlığında, ilçe MEM personeli ve okul müdürleri/müdür yardımcıları arasından ilçenin büyüklüğü ve şartları doğrultusunda ilçe millî eğitim müdürünün belirleyeceği en az 5 kişiden oluşur.</w:t>
      </w:r>
    </w:p>
    <w:p w:rsidR="004106AE" w:rsidRDefault="005276E4">
      <w:pPr>
        <w:pStyle w:val="GvdeMetni"/>
        <w:spacing w:line="288" w:lineRule="auto"/>
        <w:ind w:left="1024" w:right="1036" w:firstLine="707"/>
        <w:jc w:val="both"/>
      </w:pPr>
      <w:r>
        <w:rPr>
          <w:b/>
        </w:rPr>
        <w:t xml:space="preserve"> </w:t>
      </w:r>
      <w:r w:rsidR="003B1CF6">
        <w:t>Müdürlük ve bağlı kurumların stratejik planlama iş ve işlemlerinin koordinasyonu, ekiplerin eğitimi ve benzeri görevleri yürütmek üzere çalışmalar yapar. Bu ekip, stratejik planların hazırlanması ve uygulanması</w:t>
      </w:r>
      <w:r w:rsidR="003B1CF6">
        <w:rPr>
          <w:spacing w:val="-12"/>
        </w:rPr>
        <w:t xml:space="preserve"> </w:t>
      </w:r>
      <w:r w:rsidR="003B1CF6">
        <w:t>sürecinde</w:t>
      </w:r>
      <w:r w:rsidR="003B1CF6">
        <w:rPr>
          <w:spacing w:val="-13"/>
        </w:rPr>
        <w:t xml:space="preserve"> </w:t>
      </w:r>
      <w:r w:rsidR="003B1CF6">
        <w:t>rehberlik</w:t>
      </w:r>
      <w:r w:rsidR="003B1CF6">
        <w:rPr>
          <w:spacing w:val="-12"/>
        </w:rPr>
        <w:t xml:space="preserve"> </w:t>
      </w:r>
      <w:r w:rsidR="003B1CF6">
        <w:t>ve</w:t>
      </w:r>
      <w:r w:rsidR="003B1CF6">
        <w:rPr>
          <w:spacing w:val="-14"/>
        </w:rPr>
        <w:t xml:space="preserve"> </w:t>
      </w:r>
      <w:r w:rsidR="003B1CF6">
        <w:t>danışmanlık</w:t>
      </w:r>
      <w:r w:rsidR="003B1CF6">
        <w:rPr>
          <w:spacing w:val="-13"/>
        </w:rPr>
        <w:t xml:space="preserve"> </w:t>
      </w:r>
      <w:r w:rsidR="003B1CF6">
        <w:t>hizmeti</w:t>
      </w:r>
      <w:r w:rsidR="003B1CF6">
        <w:rPr>
          <w:spacing w:val="-12"/>
        </w:rPr>
        <w:t xml:space="preserve"> </w:t>
      </w:r>
      <w:r w:rsidR="003B1CF6">
        <w:t>sağlar.</w:t>
      </w:r>
      <w:r w:rsidR="003B1CF6">
        <w:rPr>
          <w:spacing w:val="-13"/>
        </w:rPr>
        <w:t xml:space="preserve"> </w:t>
      </w:r>
      <w:r w:rsidR="003B1CF6">
        <w:t>Stratejik</w:t>
      </w:r>
      <w:r w:rsidR="003B1CF6">
        <w:rPr>
          <w:spacing w:val="-12"/>
        </w:rPr>
        <w:t xml:space="preserve"> </w:t>
      </w:r>
      <w:r w:rsidR="003B1CF6">
        <w:t>plan</w:t>
      </w:r>
      <w:r w:rsidR="003B1CF6">
        <w:rPr>
          <w:spacing w:val="-14"/>
        </w:rPr>
        <w:t xml:space="preserve"> </w:t>
      </w:r>
      <w:r w:rsidR="003B1CF6">
        <w:t>hazırlık</w:t>
      </w:r>
      <w:r w:rsidR="003B1CF6">
        <w:rPr>
          <w:spacing w:val="-12"/>
        </w:rPr>
        <w:t xml:space="preserve"> </w:t>
      </w:r>
      <w:r w:rsidR="003B1CF6">
        <w:t>sürecinin hazırlık programına uygun olarak yürütülmesi, gerekli faaliyetlerin koordine edilmesi ile Strateji Geliştirme Kurulu’nun uygun görüşüne ve Valilik Makam Onayına sunulmasından stratejik planlama ekibi</w:t>
      </w:r>
      <w:r w:rsidR="003B1CF6">
        <w:rPr>
          <w:spacing w:val="-2"/>
        </w:rPr>
        <w:t xml:space="preserve"> </w:t>
      </w:r>
      <w:r w:rsidR="003B1CF6">
        <w:t>sorumludur.</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3B1CF6">
      <w:pPr>
        <w:spacing w:before="79"/>
        <w:ind w:left="1732"/>
        <w:rPr>
          <w:b/>
          <w:sz w:val="24"/>
        </w:rPr>
      </w:pPr>
      <w:r>
        <w:rPr>
          <w:b/>
          <w:sz w:val="24"/>
        </w:rPr>
        <w:t>Tablo 2. Stratejik Planlama Ekibi</w:t>
      </w:r>
    </w:p>
    <w:p w:rsidR="004106AE" w:rsidRDefault="004106AE">
      <w:pPr>
        <w:pStyle w:val="GvdeMetni"/>
        <w:rPr>
          <w:b/>
          <w:sz w:val="20"/>
        </w:rPr>
      </w:pPr>
    </w:p>
    <w:p w:rsidR="004106AE" w:rsidRDefault="004106AE">
      <w:pPr>
        <w:pStyle w:val="GvdeMetni"/>
        <w:rPr>
          <w:b/>
          <w:sz w:val="26"/>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5"/>
        <w:gridCol w:w="3090"/>
        <w:gridCol w:w="3197"/>
      </w:tblGrid>
      <w:tr w:rsidR="004106AE">
        <w:trPr>
          <w:trHeight w:val="275"/>
        </w:trPr>
        <w:tc>
          <w:tcPr>
            <w:tcW w:w="9242" w:type="dxa"/>
            <w:gridSpan w:val="3"/>
          </w:tcPr>
          <w:p w:rsidR="004106AE" w:rsidRDefault="00926F2C">
            <w:pPr>
              <w:pStyle w:val="TableParagraph"/>
              <w:spacing w:line="228" w:lineRule="exact"/>
              <w:ind w:left="2947" w:right="2944"/>
              <w:jc w:val="center"/>
              <w:rPr>
                <w:b/>
                <w:sz w:val="20"/>
              </w:rPr>
            </w:pPr>
            <w:r>
              <w:rPr>
                <w:b/>
                <w:sz w:val="20"/>
              </w:rPr>
              <w:t>Daday İlçe</w:t>
            </w:r>
            <w:r w:rsidR="003B1CF6">
              <w:rPr>
                <w:b/>
                <w:sz w:val="20"/>
              </w:rPr>
              <w:t xml:space="preserve"> Milli Eğitim Müdürlüğü</w:t>
            </w:r>
          </w:p>
        </w:tc>
      </w:tr>
      <w:tr w:rsidR="004106AE">
        <w:trPr>
          <w:trHeight w:val="275"/>
        </w:trPr>
        <w:tc>
          <w:tcPr>
            <w:tcW w:w="9242" w:type="dxa"/>
            <w:gridSpan w:val="3"/>
          </w:tcPr>
          <w:p w:rsidR="004106AE" w:rsidRDefault="003B1CF6">
            <w:pPr>
              <w:pStyle w:val="TableParagraph"/>
              <w:spacing w:line="228" w:lineRule="exact"/>
              <w:ind w:left="2944" w:right="2944"/>
              <w:jc w:val="center"/>
              <w:rPr>
                <w:b/>
                <w:sz w:val="20"/>
              </w:rPr>
            </w:pPr>
            <w:proofErr w:type="gramStart"/>
            <w:r>
              <w:rPr>
                <w:b/>
                <w:sz w:val="20"/>
              </w:rPr>
              <w:t>2024-2028</w:t>
            </w:r>
            <w:proofErr w:type="gramEnd"/>
            <w:r>
              <w:rPr>
                <w:b/>
                <w:sz w:val="20"/>
              </w:rPr>
              <w:t xml:space="preserve"> Stratejik Planlama Ekibi</w:t>
            </w:r>
          </w:p>
        </w:tc>
      </w:tr>
      <w:tr w:rsidR="004106AE" w:rsidTr="00926F2C">
        <w:trPr>
          <w:trHeight w:val="275"/>
        </w:trPr>
        <w:tc>
          <w:tcPr>
            <w:tcW w:w="2955" w:type="dxa"/>
          </w:tcPr>
          <w:p w:rsidR="004106AE" w:rsidRDefault="003B1CF6">
            <w:pPr>
              <w:pStyle w:val="TableParagraph"/>
              <w:spacing w:line="223" w:lineRule="exact"/>
              <w:ind w:left="107"/>
              <w:rPr>
                <w:sz w:val="20"/>
              </w:rPr>
            </w:pPr>
            <w:r>
              <w:rPr>
                <w:sz w:val="20"/>
              </w:rPr>
              <w:t>Adı, Soyadı</w:t>
            </w:r>
          </w:p>
        </w:tc>
        <w:tc>
          <w:tcPr>
            <w:tcW w:w="3090" w:type="dxa"/>
          </w:tcPr>
          <w:p w:rsidR="004106AE" w:rsidRDefault="003B1CF6">
            <w:pPr>
              <w:pStyle w:val="TableParagraph"/>
              <w:spacing w:line="223" w:lineRule="exact"/>
              <w:ind w:left="107"/>
              <w:rPr>
                <w:sz w:val="20"/>
              </w:rPr>
            </w:pPr>
            <w:r>
              <w:rPr>
                <w:sz w:val="20"/>
              </w:rPr>
              <w:t>Unvanı</w:t>
            </w:r>
          </w:p>
        </w:tc>
        <w:tc>
          <w:tcPr>
            <w:tcW w:w="3197" w:type="dxa"/>
          </w:tcPr>
          <w:p w:rsidR="004106AE" w:rsidRDefault="003B1CF6">
            <w:pPr>
              <w:pStyle w:val="TableParagraph"/>
              <w:spacing w:line="223" w:lineRule="exact"/>
              <w:ind w:left="107"/>
              <w:rPr>
                <w:sz w:val="20"/>
              </w:rPr>
            </w:pPr>
            <w:r>
              <w:rPr>
                <w:sz w:val="20"/>
              </w:rPr>
              <w:t>Görev Yeri</w:t>
            </w:r>
          </w:p>
        </w:tc>
      </w:tr>
      <w:tr w:rsidR="004106AE" w:rsidTr="00926F2C">
        <w:trPr>
          <w:trHeight w:val="275"/>
        </w:trPr>
        <w:tc>
          <w:tcPr>
            <w:tcW w:w="2955" w:type="dxa"/>
          </w:tcPr>
          <w:p w:rsidR="004106AE" w:rsidRDefault="00926F2C" w:rsidP="00926F2C">
            <w:pPr>
              <w:pStyle w:val="TableParagraph"/>
              <w:spacing w:line="223" w:lineRule="exact"/>
              <w:ind w:left="107"/>
              <w:rPr>
                <w:sz w:val="20"/>
              </w:rPr>
            </w:pPr>
            <w:r>
              <w:rPr>
                <w:sz w:val="20"/>
              </w:rPr>
              <w:t>Doğan YILDIZ</w:t>
            </w:r>
          </w:p>
        </w:tc>
        <w:tc>
          <w:tcPr>
            <w:tcW w:w="3090" w:type="dxa"/>
          </w:tcPr>
          <w:p w:rsidR="004106AE" w:rsidRDefault="00926F2C">
            <w:pPr>
              <w:pStyle w:val="TableParagraph"/>
              <w:spacing w:line="223" w:lineRule="exact"/>
              <w:ind w:left="107"/>
              <w:rPr>
                <w:sz w:val="20"/>
              </w:rPr>
            </w:pPr>
            <w:r>
              <w:rPr>
                <w:sz w:val="20"/>
              </w:rPr>
              <w:t>Şube Müdürü</w:t>
            </w:r>
          </w:p>
        </w:tc>
        <w:tc>
          <w:tcPr>
            <w:tcW w:w="3197" w:type="dxa"/>
          </w:tcPr>
          <w:p w:rsidR="004106AE" w:rsidRDefault="00926F2C">
            <w:pPr>
              <w:pStyle w:val="TableParagraph"/>
              <w:spacing w:line="223" w:lineRule="exact"/>
              <w:ind w:left="107"/>
              <w:rPr>
                <w:sz w:val="20"/>
              </w:rPr>
            </w:pPr>
            <w:r>
              <w:rPr>
                <w:sz w:val="20"/>
              </w:rPr>
              <w:t>Daday İlçe Milli Eğitim Müdürlüğü</w:t>
            </w:r>
          </w:p>
        </w:tc>
      </w:tr>
      <w:tr w:rsidR="00926F2C" w:rsidTr="00926F2C">
        <w:trPr>
          <w:trHeight w:val="275"/>
        </w:trPr>
        <w:tc>
          <w:tcPr>
            <w:tcW w:w="2955" w:type="dxa"/>
          </w:tcPr>
          <w:p w:rsidR="00926F2C" w:rsidRDefault="00926F2C" w:rsidP="00D420EA">
            <w:pPr>
              <w:pStyle w:val="TableParagraph"/>
              <w:spacing w:before="51"/>
              <w:ind w:left="107"/>
              <w:rPr>
                <w:sz w:val="24"/>
              </w:rPr>
            </w:pPr>
            <w:r>
              <w:rPr>
                <w:sz w:val="24"/>
              </w:rPr>
              <w:t>Dilek ÇELİKCİ</w:t>
            </w:r>
          </w:p>
        </w:tc>
        <w:tc>
          <w:tcPr>
            <w:tcW w:w="3090" w:type="dxa"/>
          </w:tcPr>
          <w:p w:rsidR="00926F2C" w:rsidRPr="00926F2C" w:rsidRDefault="00926F2C" w:rsidP="00D420EA">
            <w:pPr>
              <w:pStyle w:val="TableParagraph"/>
              <w:spacing w:before="51"/>
              <w:ind w:left="106"/>
              <w:rPr>
                <w:sz w:val="20"/>
                <w:szCs w:val="20"/>
              </w:rPr>
            </w:pPr>
            <w:r w:rsidRPr="00926F2C">
              <w:rPr>
                <w:sz w:val="20"/>
                <w:szCs w:val="20"/>
              </w:rPr>
              <w:t>Daday Anadolu İHL Müdürü</w:t>
            </w:r>
          </w:p>
        </w:tc>
        <w:tc>
          <w:tcPr>
            <w:tcW w:w="3197" w:type="dxa"/>
          </w:tcPr>
          <w:p w:rsidR="00926F2C" w:rsidRPr="00926F2C" w:rsidRDefault="00926F2C" w:rsidP="00926F2C">
            <w:pPr>
              <w:pStyle w:val="TableParagraph"/>
              <w:spacing w:before="51"/>
              <w:ind w:right="632"/>
              <w:rPr>
                <w:sz w:val="20"/>
                <w:szCs w:val="20"/>
              </w:rPr>
            </w:pPr>
            <w:r>
              <w:rPr>
                <w:sz w:val="20"/>
                <w:szCs w:val="20"/>
              </w:rPr>
              <w:t xml:space="preserve">   </w:t>
            </w:r>
            <w:r w:rsidRPr="00926F2C">
              <w:rPr>
                <w:sz w:val="20"/>
                <w:szCs w:val="20"/>
              </w:rPr>
              <w:t xml:space="preserve">Daday Anadolu İHL </w:t>
            </w:r>
          </w:p>
        </w:tc>
      </w:tr>
      <w:tr w:rsidR="00926F2C" w:rsidTr="00926F2C">
        <w:trPr>
          <w:trHeight w:val="275"/>
        </w:trPr>
        <w:tc>
          <w:tcPr>
            <w:tcW w:w="2955" w:type="dxa"/>
          </w:tcPr>
          <w:p w:rsidR="00926F2C" w:rsidRDefault="00926F2C">
            <w:pPr>
              <w:pStyle w:val="TableParagraph"/>
              <w:spacing w:line="225" w:lineRule="exact"/>
              <w:ind w:left="107"/>
              <w:rPr>
                <w:sz w:val="20"/>
              </w:rPr>
            </w:pPr>
            <w:r>
              <w:rPr>
                <w:sz w:val="20"/>
              </w:rPr>
              <w:t>Serhat KARAAHMETOĞLU</w:t>
            </w:r>
          </w:p>
        </w:tc>
        <w:tc>
          <w:tcPr>
            <w:tcW w:w="3090" w:type="dxa"/>
          </w:tcPr>
          <w:p w:rsidR="00926F2C" w:rsidRDefault="00926F2C">
            <w:pPr>
              <w:pStyle w:val="TableParagraph"/>
              <w:spacing w:line="225" w:lineRule="exact"/>
              <w:ind w:left="107"/>
              <w:rPr>
                <w:sz w:val="20"/>
              </w:rPr>
            </w:pPr>
            <w:r>
              <w:rPr>
                <w:sz w:val="20"/>
              </w:rPr>
              <w:t xml:space="preserve">Bilişim Teknolojileri </w:t>
            </w:r>
            <w:proofErr w:type="spellStart"/>
            <w:r>
              <w:rPr>
                <w:sz w:val="20"/>
              </w:rPr>
              <w:t>Öğrt</w:t>
            </w:r>
            <w:proofErr w:type="spellEnd"/>
            <w:r>
              <w:rPr>
                <w:sz w:val="20"/>
              </w:rPr>
              <w:t>.</w:t>
            </w:r>
          </w:p>
        </w:tc>
        <w:tc>
          <w:tcPr>
            <w:tcW w:w="3197" w:type="dxa"/>
          </w:tcPr>
          <w:p w:rsidR="00926F2C" w:rsidRDefault="00926F2C">
            <w:pPr>
              <w:pStyle w:val="TableParagraph"/>
              <w:spacing w:line="225" w:lineRule="exact"/>
              <w:ind w:left="107"/>
              <w:rPr>
                <w:sz w:val="20"/>
              </w:rPr>
            </w:pPr>
            <w:r>
              <w:rPr>
                <w:sz w:val="20"/>
              </w:rPr>
              <w:t>Atatürk Ortaokulu</w:t>
            </w:r>
          </w:p>
        </w:tc>
      </w:tr>
      <w:tr w:rsidR="00926F2C" w:rsidTr="00926F2C">
        <w:trPr>
          <w:trHeight w:val="277"/>
        </w:trPr>
        <w:tc>
          <w:tcPr>
            <w:tcW w:w="2955" w:type="dxa"/>
          </w:tcPr>
          <w:p w:rsidR="00926F2C" w:rsidRDefault="00926F2C">
            <w:pPr>
              <w:pStyle w:val="TableParagraph"/>
              <w:spacing w:line="225" w:lineRule="exact"/>
              <w:ind w:left="107"/>
              <w:rPr>
                <w:sz w:val="20"/>
              </w:rPr>
            </w:pPr>
            <w:r>
              <w:rPr>
                <w:sz w:val="20"/>
              </w:rPr>
              <w:t>Necla YAYLACIOĞLU</w:t>
            </w:r>
          </w:p>
        </w:tc>
        <w:tc>
          <w:tcPr>
            <w:tcW w:w="3090" w:type="dxa"/>
          </w:tcPr>
          <w:p w:rsidR="00926F2C" w:rsidRDefault="00926F2C">
            <w:pPr>
              <w:pStyle w:val="TableParagraph"/>
              <w:spacing w:line="225" w:lineRule="exact"/>
              <w:ind w:left="107"/>
              <w:rPr>
                <w:sz w:val="20"/>
              </w:rPr>
            </w:pPr>
            <w:r>
              <w:rPr>
                <w:sz w:val="20"/>
              </w:rPr>
              <w:t>Şef</w:t>
            </w:r>
          </w:p>
        </w:tc>
        <w:tc>
          <w:tcPr>
            <w:tcW w:w="3197" w:type="dxa"/>
          </w:tcPr>
          <w:p w:rsidR="00926F2C" w:rsidRDefault="00926F2C">
            <w:pPr>
              <w:pStyle w:val="TableParagraph"/>
              <w:spacing w:line="225" w:lineRule="exact"/>
              <w:ind w:left="107"/>
              <w:rPr>
                <w:sz w:val="20"/>
              </w:rPr>
            </w:pPr>
            <w:r>
              <w:rPr>
                <w:sz w:val="20"/>
              </w:rPr>
              <w:t>Daday İlçe Milli Eğitim Müdürlüğü</w:t>
            </w:r>
          </w:p>
        </w:tc>
      </w:tr>
      <w:tr w:rsidR="00926F2C" w:rsidTr="00926F2C">
        <w:trPr>
          <w:trHeight w:val="275"/>
        </w:trPr>
        <w:tc>
          <w:tcPr>
            <w:tcW w:w="2955" w:type="dxa"/>
          </w:tcPr>
          <w:p w:rsidR="00926F2C" w:rsidRDefault="00926F2C">
            <w:pPr>
              <w:pStyle w:val="TableParagraph"/>
              <w:spacing w:line="223" w:lineRule="exact"/>
              <w:ind w:left="107"/>
              <w:rPr>
                <w:sz w:val="20"/>
              </w:rPr>
            </w:pPr>
            <w:r>
              <w:rPr>
                <w:sz w:val="20"/>
              </w:rPr>
              <w:t>Yıldırım YILMAZ</w:t>
            </w:r>
          </w:p>
        </w:tc>
        <w:tc>
          <w:tcPr>
            <w:tcW w:w="3090" w:type="dxa"/>
          </w:tcPr>
          <w:p w:rsidR="00926F2C" w:rsidRDefault="00926F2C">
            <w:pPr>
              <w:pStyle w:val="TableParagraph"/>
              <w:spacing w:line="223" w:lineRule="exact"/>
              <w:ind w:left="107"/>
              <w:rPr>
                <w:sz w:val="20"/>
              </w:rPr>
            </w:pPr>
            <w:r>
              <w:rPr>
                <w:sz w:val="20"/>
              </w:rPr>
              <w:t>VHKİ</w:t>
            </w:r>
          </w:p>
        </w:tc>
        <w:tc>
          <w:tcPr>
            <w:tcW w:w="3197" w:type="dxa"/>
          </w:tcPr>
          <w:p w:rsidR="00926F2C" w:rsidRDefault="00926F2C">
            <w:pPr>
              <w:pStyle w:val="TableParagraph"/>
              <w:spacing w:line="223" w:lineRule="exact"/>
              <w:ind w:left="107"/>
              <w:rPr>
                <w:sz w:val="20"/>
              </w:rPr>
            </w:pPr>
            <w:r>
              <w:rPr>
                <w:sz w:val="20"/>
              </w:rPr>
              <w:t>Daday İlçe Milli Eğitim Müdürlüğü</w:t>
            </w:r>
          </w:p>
        </w:tc>
      </w:tr>
      <w:tr w:rsidR="00926F2C" w:rsidTr="00926F2C">
        <w:trPr>
          <w:trHeight w:val="275"/>
        </w:trPr>
        <w:tc>
          <w:tcPr>
            <w:tcW w:w="2955" w:type="dxa"/>
          </w:tcPr>
          <w:p w:rsidR="00926F2C" w:rsidRDefault="00926F2C">
            <w:pPr>
              <w:pStyle w:val="TableParagraph"/>
              <w:spacing w:line="223" w:lineRule="exact"/>
              <w:ind w:left="107"/>
              <w:rPr>
                <w:sz w:val="20"/>
              </w:rPr>
            </w:pPr>
            <w:r>
              <w:rPr>
                <w:sz w:val="20"/>
              </w:rPr>
              <w:t>Engin AKKOCAOĞLU</w:t>
            </w:r>
          </w:p>
        </w:tc>
        <w:tc>
          <w:tcPr>
            <w:tcW w:w="3090" w:type="dxa"/>
          </w:tcPr>
          <w:p w:rsidR="00926F2C" w:rsidRDefault="00926F2C">
            <w:pPr>
              <w:pStyle w:val="TableParagraph"/>
              <w:spacing w:line="223" w:lineRule="exact"/>
              <w:ind w:left="107"/>
              <w:rPr>
                <w:sz w:val="20"/>
              </w:rPr>
            </w:pPr>
            <w:r>
              <w:rPr>
                <w:sz w:val="20"/>
              </w:rPr>
              <w:t>VHKİ</w:t>
            </w:r>
          </w:p>
        </w:tc>
        <w:tc>
          <w:tcPr>
            <w:tcW w:w="3197" w:type="dxa"/>
          </w:tcPr>
          <w:p w:rsidR="00926F2C" w:rsidRDefault="00926F2C">
            <w:pPr>
              <w:pStyle w:val="TableParagraph"/>
              <w:spacing w:line="223" w:lineRule="exact"/>
              <w:ind w:left="107"/>
              <w:rPr>
                <w:sz w:val="20"/>
              </w:rPr>
            </w:pPr>
            <w:r>
              <w:rPr>
                <w:sz w:val="20"/>
              </w:rPr>
              <w:t>Daday İlçe Milli Eğitim Müdürlüğü</w:t>
            </w:r>
          </w:p>
        </w:tc>
      </w:tr>
    </w:tbl>
    <w:p w:rsidR="00926F2C" w:rsidRDefault="00926F2C">
      <w:pPr>
        <w:spacing w:line="223" w:lineRule="exact"/>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Pr="00926F2C" w:rsidRDefault="00926F2C" w:rsidP="00926F2C">
      <w:pPr>
        <w:rPr>
          <w:sz w:val="20"/>
        </w:rPr>
      </w:pPr>
    </w:p>
    <w:p w:rsidR="00926F2C" w:rsidRDefault="00926F2C" w:rsidP="00926F2C">
      <w:pPr>
        <w:rPr>
          <w:sz w:val="20"/>
        </w:rPr>
      </w:pPr>
    </w:p>
    <w:p w:rsidR="00926F2C" w:rsidRPr="00926F2C" w:rsidRDefault="00926F2C" w:rsidP="00926F2C">
      <w:pPr>
        <w:rPr>
          <w:sz w:val="20"/>
        </w:rPr>
      </w:pPr>
    </w:p>
    <w:p w:rsidR="00926F2C" w:rsidRDefault="00926F2C" w:rsidP="00926F2C">
      <w:pPr>
        <w:rPr>
          <w:sz w:val="20"/>
        </w:rPr>
      </w:pPr>
    </w:p>
    <w:p w:rsidR="00926F2C" w:rsidRDefault="00926F2C" w:rsidP="00926F2C">
      <w:pPr>
        <w:tabs>
          <w:tab w:val="left" w:pos="2442"/>
        </w:tabs>
        <w:rPr>
          <w:sz w:val="20"/>
        </w:rPr>
      </w:pPr>
      <w:r>
        <w:rPr>
          <w:sz w:val="20"/>
        </w:rPr>
        <w:tab/>
      </w:r>
    </w:p>
    <w:p w:rsidR="00926F2C" w:rsidRDefault="00926F2C" w:rsidP="00926F2C">
      <w:pPr>
        <w:rPr>
          <w:sz w:val="20"/>
        </w:rPr>
      </w:pPr>
    </w:p>
    <w:p w:rsidR="004106AE" w:rsidRPr="00926F2C" w:rsidRDefault="004106AE" w:rsidP="00926F2C">
      <w:pPr>
        <w:rPr>
          <w:sz w:val="20"/>
        </w:rPr>
        <w:sectPr w:rsidR="004106AE" w:rsidRPr="00926F2C">
          <w:pgSz w:w="11910" w:h="16840"/>
          <w:pgMar w:top="1560" w:right="360" w:bottom="1300" w:left="380" w:header="0" w:footer="1111" w:gutter="0"/>
          <w:cols w:space="708"/>
        </w:sectPr>
      </w:pPr>
    </w:p>
    <w:p w:rsidR="004106AE" w:rsidRDefault="003B1CF6">
      <w:pPr>
        <w:pStyle w:val="Heading3"/>
        <w:numPr>
          <w:ilvl w:val="3"/>
          <w:numId w:val="4"/>
        </w:numPr>
        <w:tabs>
          <w:tab w:val="left" w:pos="2599"/>
        </w:tabs>
        <w:spacing w:before="79"/>
        <w:ind w:hanging="797"/>
        <w:jc w:val="both"/>
      </w:pPr>
      <w:bookmarkStart w:id="10" w:name="_bookmark10"/>
      <w:bookmarkEnd w:id="10"/>
      <w:r>
        <w:t>İlç</w:t>
      </w:r>
      <w:r w:rsidR="005276E4">
        <w:t>e Millî Eğitim Müdürlüğündeki</w:t>
      </w:r>
      <w:r>
        <w:t xml:space="preserve"> Ekip ve</w:t>
      </w:r>
      <w:r>
        <w:rPr>
          <w:spacing w:val="-9"/>
        </w:rPr>
        <w:t xml:space="preserve"> </w:t>
      </w:r>
      <w:r>
        <w:t>Kurullar</w:t>
      </w:r>
    </w:p>
    <w:p w:rsidR="004106AE" w:rsidRDefault="004106AE">
      <w:pPr>
        <w:pStyle w:val="GvdeMetni"/>
        <w:rPr>
          <w:b/>
          <w:sz w:val="26"/>
        </w:rPr>
      </w:pPr>
    </w:p>
    <w:p w:rsidR="004106AE" w:rsidRDefault="003B1CF6">
      <w:pPr>
        <w:spacing w:before="232" w:line="288" w:lineRule="auto"/>
        <w:ind w:left="1034" w:right="1044" w:firstLine="712"/>
        <w:jc w:val="both"/>
        <w:rPr>
          <w:sz w:val="24"/>
        </w:rPr>
      </w:pPr>
      <w:r>
        <w:rPr>
          <w:b/>
          <w:sz w:val="24"/>
        </w:rPr>
        <w:t xml:space="preserve">İlçe MEM Strateji Geliştirme Kurulu: </w:t>
      </w:r>
      <w:r>
        <w:rPr>
          <w:sz w:val="24"/>
        </w:rPr>
        <w:t>İlçe millî eğitim müdürü başkanlığında, şube müdürleri ile en az iki okul müdüründen oluşan strateji geliştirme kurulu oluşturulur.</w:t>
      </w:r>
    </w:p>
    <w:p w:rsidR="004106AE" w:rsidRDefault="003B1CF6">
      <w:pPr>
        <w:pStyle w:val="GvdeMetni"/>
        <w:spacing w:line="288" w:lineRule="auto"/>
        <w:ind w:left="1034" w:right="1039" w:firstLine="712"/>
        <w:jc w:val="both"/>
      </w:pPr>
      <w:r>
        <w:rPr>
          <w:b/>
        </w:rPr>
        <w:t xml:space="preserve">İlçe MEM Stratejik Planlama Ekibi: </w:t>
      </w:r>
      <w:r>
        <w:t>Strateji geliştirme hizmetlerinin yürütülmesinden sorumlu şube müdürü başkanlığında, ilçe MEM personeli ve okul müdürleri/müdür yardımcıları arasından ilçenin büyüklüğü ve şartları doğrultusunda ilçe millî eğitim müdürünün belirleyeceği en az 5 kişiden oluşur.</w:t>
      </w:r>
    </w:p>
    <w:p w:rsidR="004106AE" w:rsidRDefault="004106AE">
      <w:pPr>
        <w:pStyle w:val="GvdeMetni"/>
        <w:spacing w:before="2"/>
        <w:rPr>
          <w:sz w:val="29"/>
        </w:rPr>
      </w:pPr>
    </w:p>
    <w:p w:rsidR="004106AE" w:rsidRDefault="003B1CF6">
      <w:pPr>
        <w:pStyle w:val="Heading3"/>
        <w:numPr>
          <w:ilvl w:val="3"/>
          <w:numId w:val="4"/>
        </w:numPr>
        <w:tabs>
          <w:tab w:val="left" w:pos="2772"/>
        </w:tabs>
        <w:ind w:left="2771" w:hanging="884"/>
        <w:jc w:val="both"/>
      </w:pPr>
      <w:bookmarkStart w:id="11" w:name="_bookmark11"/>
      <w:bookmarkEnd w:id="11"/>
      <w:r>
        <w:t>Okul/Kurumlarda Ekip ve</w:t>
      </w:r>
      <w:r>
        <w:rPr>
          <w:spacing w:val="-1"/>
        </w:rPr>
        <w:t xml:space="preserve"> </w:t>
      </w:r>
      <w:r>
        <w:t>Kurullar</w:t>
      </w:r>
    </w:p>
    <w:p w:rsidR="004106AE" w:rsidRDefault="004106AE">
      <w:pPr>
        <w:pStyle w:val="GvdeMetni"/>
        <w:rPr>
          <w:b/>
          <w:sz w:val="26"/>
        </w:rPr>
      </w:pPr>
    </w:p>
    <w:p w:rsidR="004106AE" w:rsidRDefault="004106AE">
      <w:pPr>
        <w:pStyle w:val="GvdeMetni"/>
        <w:spacing w:before="5"/>
        <w:rPr>
          <w:b/>
          <w:sz w:val="25"/>
        </w:rPr>
      </w:pPr>
    </w:p>
    <w:p w:rsidR="004106AE" w:rsidRDefault="003B1CF6">
      <w:pPr>
        <w:pStyle w:val="GvdeMetni"/>
        <w:spacing w:line="288" w:lineRule="auto"/>
        <w:ind w:left="1034" w:right="1039" w:firstLine="712"/>
        <w:jc w:val="both"/>
      </w:pPr>
      <w:r>
        <w:rPr>
          <w:b/>
        </w:rPr>
        <w:t xml:space="preserve">Okul/Kurum Strateji Geliştirme Kurulu: </w:t>
      </w:r>
      <w:r>
        <w:t>Okul müdürünün başkanlığında, bir okul müdür yardımcısı, iki öğretmen ve okul-aile birliği başkanı olmak üzere 5 kişiden oluşur. Okul/kurum personel sayısının beş veya daha az olması durumunda strateji geliştirme kurulu tüm okul personelinden oluşur.</w:t>
      </w:r>
    </w:p>
    <w:p w:rsidR="004106AE" w:rsidRDefault="003B1CF6">
      <w:pPr>
        <w:pStyle w:val="GvdeMetni"/>
        <w:spacing w:line="288" w:lineRule="auto"/>
        <w:ind w:left="1034" w:right="1038" w:firstLine="710"/>
        <w:jc w:val="both"/>
      </w:pPr>
      <w:r>
        <w:rPr>
          <w:b/>
        </w:rPr>
        <w:t xml:space="preserve">Okul/Kurum Stratejik Planlama Ekibi: </w:t>
      </w:r>
      <w:r>
        <w:t>Okul müdürü tarafından görevlendirilen ve üst kurul üyesi olmayan müdür yardımcısı başkanlığında, okul/kurumun büyüklüğü ve şartları doğrultusunda öğretmenler ve gönüllü velilerden oluşur.</w:t>
      </w:r>
    </w:p>
    <w:p w:rsidR="004106AE" w:rsidRDefault="004106AE">
      <w:pPr>
        <w:pStyle w:val="GvdeMetni"/>
        <w:spacing w:before="2"/>
        <w:rPr>
          <w:sz w:val="29"/>
        </w:rPr>
      </w:pPr>
    </w:p>
    <w:p w:rsidR="004106AE" w:rsidRDefault="003B1CF6">
      <w:pPr>
        <w:pStyle w:val="Heading3"/>
        <w:numPr>
          <w:ilvl w:val="2"/>
          <w:numId w:val="4"/>
        </w:numPr>
        <w:tabs>
          <w:tab w:val="left" w:pos="2465"/>
        </w:tabs>
        <w:spacing w:before="1"/>
        <w:ind w:hanging="721"/>
        <w:jc w:val="both"/>
      </w:pPr>
      <w:bookmarkStart w:id="12" w:name="_bookmark12"/>
      <w:bookmarkEnd w:id="12"/>
      <w:r>
        <w:t>Stratejik Planlama Ekiplerine Eğitimler</w:t>
      </w:r>
      <w:r>
        <w:rPr>
          <w:spacing w:val="2"/>
        </w:rPr>
        <w:t xml:space="preserve"> </w:t>
      </w:r>
      <w:r>
        <w:t>Verilmesi</w:t>
      </w:r>
    </w:p>
    <w:p w:rsidR="004106AE" w:rsidRDefault="004106AE">
      <w:pPr>
        <w:pStyle w:val="GvdeMetni"/>
        <w:rPr>
          <w:b/>
          <w:sz w:val="26"/>
        </w:rPr>
      </w:pPr>
    </w:p>
    <w:p w:rsidR="004106AE" w:rsidRDefault="003B1CF6">
      <w:pPr>
        <w:pStyle w:val="GvdeMetni"/>
        <w:spacing w:before="229" w:line="288" w:lineRule="auto"/>
        <w:ind w:left="1038" w:right="1001" w:firstLine="705"/>
        <w:jc w:val="both"/>
      </w:pPr>
      <w:r>
        <w:t>İl MEM AR-GE birimleri bünyesindeki stratejik planlama ekibi stratejik planlama konusunda eğitimler verecek, süreci yönlendirecek ve danışmanlık hizmeti sağlayacaktır.</w:t>
      </w:r>
    </w:p>
    <w:p w:rsidR="004106AE" w:rsidRDefault="004106AE">
      <w:pPr>
        <w:pStyle w:val="GvdeMetni"/>
        <w:spacing w:before="3"/>
        <w:rPr>
          <w:sz w:val="29"/>
        </w:rPr>
      </w:pPr>
    </w:p>
    <w:p w:rsidR="004106AE" w:rsidRDefault="003B1CF6">
      <w:pPr>
        <w:pStyle w:val="Heading3"/>
        <w:numPr>
          <w:ilvl w:val="2"/>
          <w:numId w:val="4"/>
        </w:numPr>
        <w:tabs>
          <w:tab w:val="left" w:pos="2465"/>
        </w:tabs>
        <w:ind w:hanging="721"/>
        <w:jc w:val="both"/>
      </w:pPr>
      <w:bookmarkStart w:id="13" w:name="_bookmark13"/>
      <w:bookmarkEnd w:id="13"/>
      <w:r>
        <w:t>Stratejik Plan Hazırlama Takviminin</w:t>
      </w:r>
      <w:r>
        <w:rPr>
          <w:spacing w:val="2"/>
        </w:rPr>
        <w:t xml:space="preserve"> </w:t>
      </w:r>
      <w:r>
        <w:t>Oluşturulması</w:t>
      </w:r>
    </w:p>
    <w:p w:rsidR="004106AE" w:rsidRDefault="004106AE">
      <w:pPr>
        <w:pStyle w:val="GvdeMetni"/>
        <w:spacing w:before="2"/>
        <w:rPr>
          <w:b/>
          <w:sz w:val="33"/>
        </w:rPr>
      </w:pPr>
    </w:p>
    <w:p w:rsidR="004106AE" w:rsidRDefault="003B1CF6">
      <w:pPr>
        <w:pStyle w:val="GvdeMetni"/>
        <w:spacing w:line="288" w:lineRule="auto"/>
        <w:ind w:left="1024" w:right="1039" w:firstLine="707"/>
        <w:jc w:val="both"/>
      </w:pPr>
      <w:r>
        <w:t>Stratejik</w:t>
      </w:r>
      <w:r>
        <w:rPr>
          <w:spacing w:val="-10"/>
        </w:rPr>
        <w:t xml:space="preserve"> </w:t>
      </w:r>
      <w:r>
        <w:t>yönetim</w:t>
      </w:r>
      <w:r>
        <w:rPr>
          <w:spacing w:val="-12"/>
        </w:rPr>
        <w:t xml:space="preserve"> </w:t>
      </w:r>
      <w:r>
        <w:t>sistemi</w:t>
      </w:r>
      <w:r>
        <w:rPr>
          <w:spacing w:val="-12"/>
        </w:rPr>
        <w:t xml:space="preserve"> </w:t>
      </w:r>
      <w:r>
        <w:t>kapsamında</w:t>
      </w:r>
      <w:r>
        <w:rPr>
          <w:spacing w:val="-14"/>
        </w:rPr>
        <w:t xml:space="preserve"> </w:t>
      </w:r>
      <w:r>
        <w:t>stratejik</w:t>
      </w:r>
      <w:r>
        <w:rPr>
          <w:spacing w:val="-12"/>
        </w:rPr>
        <w:t xml:space="preserve"> </w:t>
      </w:r>
      <w:r>
        <w:t>planlama</w:t>
      </w:r>
      <w:r>
        <w:rPr>
          <w:spacing w:val="-13"/>
        </w:rPr>
        <w:t xml:space="preserve"> </w:t>
      </w:r>
      <w:r>
        <w:t>çalışmaları</w:t>
      </w:r>
      <w:r>
        <w:rPr>
          <w:spacing w:val="-12"/>
        </w:rPr>
        <w:t xml:space="preserve"> </w:t>
      </w:r>
      <w:r>
        <w:t>tüm</w:t>
      </w:r>
      <w:r>
        <w:rPr>
          <w:spacing w:val="-12"/>
        </w:rPr>
        <w:t xml:space="preserve"> </w:t>
      </w:r>
      <w:r>
        <w:t>kamu</w:t>
      </w:r>
      <w:r>
        <w:rPr>
          <w:spacing w:val="-12"/>
        </w:rPr>
        <w:t xml:space="preserve"> </w:t>
      </w:r>
      <w:r>
        <w:t>kurum</w:t>
      </w:r>
      <w:r>
        <w:rPr>
          <w:spacing w:val="-12"/>
        </w:rPr>
        <w:t xml:space="preserve"> </w:t>
      </w:r>
      <w:r>
        <w:t>ve kuruluşlarının üst politika belgesi olan kalkınma planı çalışmalarının başlaması ile birlikte yürütülmektedir.</w:t>
      </w:r>
      <w:r>
        <w:rPr>
          <w:spacing w:val="-8"/>
        </w:rPr>
        <w:t xml:space="preserve"> </w:t>
      </w:r>
      <w:r>
        <w:t>Çalışmaların</w:t>
      </w:r>
      <w:r>
        <w:rPr>
          <w:spacing w:val="-10"/>
        </w:rPr>
        <w:t xml:space="preserve"> </w:t>
      </w:r>
      <w:r>
        <w:t>Bakanlık</w:t>
      </w:r>
      <w:r>
        <w:rPr>
          <w:spacing w:val="-10"/>
        </w:rPr>
        <w:t xml:space="preserve"> </w:t>
      </w:r>
      <w:r>
        <w:t>stratejik</w:t>
      </w:r>
      <w:r>
        <w:rPr>
          <w:spacing w:val="-10"/>
        </w:rPr>
        <w:t xml:space="preserve"> </w:t>
      </w:r>
      <w:r>
        <w:t>planı</w:t>
      </w:r>
      <w:r>
        <w:rPr>
          <w:spacing w:val="-10"/>
        </w:rPr>
        <w:t xml:space="preserve"> </w:t>
      </w:r>
      <w:r>
        <w:t>hazırlıkları</w:t>
      </w:r>
      <w:r>
        <w:rPr>
          <w:spacing w:val="-10"/>
        </w:rPr>
        <w:t xml:space="preserve"> </w:t>
      </w:r>
      <w:r>
        <w:t>ve</w:t>
      </w:r>
      <w:r>
        <w:rPr>
          <w:spacing w:val="-10"/>
        </w:rPr>
        <w:t xml:space="preserve"> </w:t>
      </w:r>
      <w:r>
        <w:t>sıralı</w:t>
      </w:r>
      <w:r>
        <w:rPr>
          <w:spacing w:val="-9"/>
        </w:rPr>
        <w:t xml:space="preserve"> </w:t>
      </w:r>
      <w:r>
        <w:t>olarak</w:t>
      </w:r>
      <w:r>
        <w:rPr>
          <w:spacing w:val="-10"/>
        </w:rPr>
        <w:t xml:space="preserve"> </w:t>
      </w:r>
      <w:r>
        <w:t>il</w:t>
      </w:r>
      <w:r>
        <w:rPr>
          <w:spacing w:val="-3"/>
        </w:rPr>
        <w:t xml:space="preserve"> </w:t>
      </w:r>
      <w:r>
        <w:t>millî</w:t>
      </w:r>
      <w:r>
        <w:rPr>
          <w:spacing w:val="-9"/>
        </w:rPr>
        <w:t xml:space="preserve"> </w:t>
      </w:r>
      <w:r>
        <w:t>eğitim müdürlükleri, ilçe millî eğitim müdürlükleri ve okul/kurumlar ile tamamlanması uygun görülmektedir.</w:t>
      </w:r>
    </w:p>
    <w:p w:rsidR="004106AE" w:rsidRDefault="003B1CF6">
      <w:pPr>
        <w:pStyle w:val="GvdeMetni"/>
        <w:spacing w:before="1" w:line="288" w:lineRule="auto"/>
        <w:ind w:left="1024" w:right="1039" w:firstLine="707"/>
        <w:jc w:val="both"/>
        <w:rPr>
          <w:i/>
        </w:rPr>
      </w:pPr>
      <w:r>
        <w:t>Bakanlık,</w:t>
      </w:r>
      <w:r>
        <w:rPr>
          <w:spacing w:val="-8"/>
        </w:rPr>
        <w:t xml:space="preserve"> </w:t>
      </w:r>
      <w:r>
        <w:t>il</w:t>
      </w:r>
      <w:r>
        <w:rPr>
          <w:spacing w:val="-8"/>
        </w:rPr>
        <w:t xml:space="preserve"> </w:t>
      </w:r>
      <w:r>
        <w:t>MEM,</w:t>
      </w:r>
      <w:r>
        <w:rPr>
          <w:spacing w:val="-9"/>
        </w:rPr>
        <w:t xml:space="preserve"> </w:t>
      </w:r>
      <w:r>
        <w:t>ilçe</w:t>
      </w:r>
      <w:r>
        <w:rPr>
          <w:spacing w:val="-5"/>
        </w:rPr>
        <w:t xml:space="preserve"> </w:t>
      </w:r>
      <w:r>
        <w:t>MEM</w:t>
      </w:r>
      <w:r>
        <w:rPr>
          <w:spacing w:val="-9"/>
        </w:rPr>
        <w:t xml:space="preserve"> </w:t>
      </w:r>
      <w:r>
        <w:t>ile</w:t>
      </w:r>
      <w:r>
        <w:rPr>
          <w:spacing w:val="-10"/>
        </w:rPr>
        <w:t xml:space="preserve"> </w:t>
      </w:r>
      <w:r>
        <w:t>okul/kurumlar</w:t>
      </w:r>
      <w:r>
        <w:rPr>
          <w:spacing w:val="-8"/>
        </w:rPr>
        <w:t xml:space="preserve"> </w:t>
      </w:r>
      <w:r>
        <w:t>için</w:t>
      </w:r>
      <w:r>
        <w:rPr>
          <w:spacing w:val="-5"/>
        </w:rPr>
        <w:t xml:space="preserve"> </w:t>
      </w:r>
      <w:r>
        <w:t>oluşturulan</w:t>
      </w:r>
      <w:r>
        <w:rPr>
          <w:spacing w:val="-8"/>
        </w:rPr>
        <w:t xml:space="preserve"> </w:t>
      </w:r>
      <w:r>
        <w:t>stratejik</w:t>
      </w:r>
      <w:r>
        <w:rPr>
          <w:spacing w:val="-8"/>
        </w:rPr>
        <w:t xml:space="preserve"> </w:t>
      </w:r>
      <w:r>
        <w:t>plan</w:t>
      </w:r>
      <w:r>
        <w:rPr>
          <w:spacing w:val="-9"/>
        </w:rPr>
        <w:t xml:space="preserve"> </w:t>
      </w:r>
      <w:r>
        <w:t xml:space="preserve">hazırlama takvimleri ekte yer almaktadır </w:t>
      </w:r>
      <w:r>
        <w:rPr>
          <w:i/>
        </w:rPr>
        <w:t>(</w:t>
      </w:r>
      <w:proofErr w:type="gramStart"/>
      <w:r>
        <w:rPr>
          <w:i/>
        </w:rPr>
        <w:t>EK-1</w:t>
      </w:r>
      <w:proofErr w:type="gramEnd"/>
      <w:r>
        <w:rPr>
          <w:i/>
        </w:rPr>
        <w:t>, EK-2,</w:t>
      </w:r>
      <w:r>
        <w:rPr>
          <w:i/>
          <w:spacing w:val="6"/>
        </w:rPr>
        <w:t xml:space="preserve"> </w:t>
      </w:r>
      <w:r>
        <w:rPr>
          <w:i/>
        </w:rPr>
        <w:t>EK-3).</w:t>
      </w:r>
    </w:p>
    <w:p w:rsidR="004106AE" w:rsidRDefault="004106AE">
      <w:pPr>
        <w:pStyle w:val="GvdeMetni"/>
        <w:spacing w:before="2"/>
        <w:rPr>
          <w:i/>
          <w:sz w:val="29"/>
        </w:rPr>
      </w:pPr>
    </w:p>
    <w:p w:rsidR="004106AE" w:rsidRDefault="003B1CF6">
      <w:pPr>
        <w:pStyle w:val="ListeParagraf"/>
        <w:numPr>
          <w:ilvl w:val="1"/>
          <w:numId w:val="4"/>
        </w:numPr>
        <w:tabs>
          <w:tab w:val="left" w:pos="2455"/>
        </w:tabs>
        <w:ind w:left="2454" w:hanging="709"/>
        <w:jc w:val="both"/>
        <w:rPr>
          <w:b/>
          <w:sz w:val="24"/>
        </w:rPr>
      </w:pPr>
      <w:bookmarkStart w:id="14" w:name="_bookmark14"/>
      <w:bookmarkEnd w:id="14"/>
      <w:r>
        <w:rPr>
          <w:b/>
          <w:sz w:val="24"/>
        </w:rPr>
        <w:t>Durum</w:t>
      </w:r>
      <w:r>
        <w:rPr>
          <w:b/>
          <w:spacing w:val="-5"/>
          <w:sz w:val="24"/>
        </w:rPr>
        <w:t xml:space="preserve"> </w:t>
      </w:r>
      <w:r>
        <w:rPr>
          <w:b/>
          <w:sz w:val="24"/>
        </w:rPr>
        <w:t>Analizi</w:t>
      </w:r>
    </w:p>
    <w:p w:rsidR="004106AE" w:rsidRDefault="003B1CF6">
      <w:pPr>
        <w:pStyle w:val="GvdeMetni"/>
        <w:spacing w:before="51" w:line="288" w:lineRule="auto"/>
        <w:ind w:left="1024" w:right="1042" w:firstLine="722"/>
        <w:jc w:val="both"/>
      </w:pPr>
      <w:r>
        <w:t>Durum</w:t>
      </w:r>
      <w:r>
        <w:rPr>
          <w:spacing w:val="-10"/>
        </w:rPr>
        <w:t xml:space="preserve"> </w:t>
      </w:r>
      <w:r>
        <w:t>analizinde,</w:t>
      </w:r>
      <w:r>
        <w:rPr>
          <w:spacing w:val="-10"/>
        </w:rPr>
        <w:t xml:space="preserve"> </w:t>
      </w:r>
      <w:r>
        <w:t>kurumun</w:t>
      </w:r>
      <w:r>
        <w:rPr>
          <w:spacing w:val="-7"/>
        </w:rPr>
        <w:t xml:space="preserve"> </w:t>
      </w:r>
      <w:r>
        <w:t>yasal</w:t>
      </w:r>
      <w:r>
        <w:rPr>
          <w:spacing w:val="-4"/>
        </w:rPr>
        <w:t xml:space="preserve"> </w:t>
      </w:r>
      <w:r>
        <w:t>yükümlülükleri</w:t>
      </w:r>
      <w:r>
        <w:rPr>
          <w:spacing w:val="-10"/>
        </w:rPr>
        <w:t xml:space="preserve"> </w:t>
      </w:r>
      <w:r>
        <w:t>çerçevesinde</w:t>
      </w:r>
      <w:r>
        <w:rPr>
          <w:spacing w:val="-5"/>
        </w:rPr>
        <w:t xml:space="preserve"> </w:t>
      </w:r>
      <w:r>
        <w:t>yürüttüğü</w:t>
      </w:r>
      <w:r>
        <w:rPr>
          <w:spacing w:val="-7"/>
        </w:rPr>
        <w:t xml:space="preserve"> </w:t>
      </w:r>
      <w:r>
        <w:t>faaliyetler</w:t>
      </w:r>
      <w:r>
        <w:rPr>
          <w:spacing w:val="-10"/>
        </w:rPr>
        <w:t xml:space="preserve"> </w:t>
      </w:r>
      <w:r>
        <w:t>ve sunduğu hizmetler ortaya konulmaktadır. Kurumun yerine getirmekle yükümlü bulunduğu üst politika belgeleri hedefleri ile mevzuatının analiz edildiği; paydaşların beklenti ve önerilerinin değerlendirildiği, sorun/gelişim alanlarının belirlendiği, idarenin amaç, hedef ve</w:t>
      </w:r>
      <w:r>
        <w:rPr>
          <w:spacing w:val="-5"/>
        </w:rPr>
        <w:t xml:space="preserve"> </w:t>
      </w:r>
      <w:r>
        <w:t>stratejiler</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3B1CF6">
      <w:pPr>
        <w:pStyle w:val="GvdeMetni"/>
        <w:spacing w:before="74" w:line="288" w:lineRule="auto"/>
        <w:ind w:left="1024" w:right="1046"/>
        <w:jc w:val="both"/>
      </w:pPr>
      <w:proofErr w:type="gramStart"/>
      <w:r>
        <w:t>geliştirebilmesi</w:t>
      </w:r>
      <w:proofErr w:type="gramEnd"/>
      <w:r>
        <w:rPr>
          <w:spacing w:val="-19"/>
        </w:rPr>
        <w:t xml:space="preserve"> </w:t>
      </w:r>
      <w:r>
        <w:t>için</w:t>
      </w:r>
      <w:r>
        <w:rPr>
          <w:spacing w:val="-18"/>
        </w:rPr>
        <w:t xml:space="preserve"> </w:t>
      </w:r>
      <w:r>
        <w:t>ihtiyaçlarına</w:t>
      </w:r>
      <w:r>
        <w:rPr>
          <w:spacing w:val="-17"/>
        </w:rPr>
        <w:t xml:space="preserve"> </w:t>
      </w:r>
      <w:r>
        <w:t>ve</w:t>
      </w:r>
      <w:r>
        <w:rPr>
          <w:spacing w:val="-19"/>
        </w:rPr>
        <w:t xml:space="preserve"> </w:t>
      </w:r>
      <w:r>
        <w:t>kaynaklarına</w:t>
      </w:r>
      <w:r>
        <w:rPr>
          <w:spacing w:val="-18"/>
        </w:rPr>
        <w:t xml:space="preserve"> </w:t>
      </w:r>
      <w:r>
        <w:t>yönelik</w:t>
      </w:r>
      <w:r>
        <w:rPr>
          <w:spacing w:val="-15"/>
        </w:rPr>
        <w:t xml:space="preserve"> </w:t>
      </w:r>
      <w:r>
        <w:t>analizlerin</w:t>
      </w:r>
      <w:r>
        <w:rPr>
          <w:spacing w:val="-14"/>
        </w:rPr>
        <w:t xml:space="preserve"> </w:t>
      </w:r>
      <w:r>
        <w:t>yapılarak</w:t>
      </w:r>
      <w:r>
        <w:rPr>
          <w:spacing w:val="-18"/>
        </w:rPr>
        <w:t xml:space="preserve"> </w:t>
      </w:r>
      <w:r>
        <w:t>değerlendirildiği bölümdür. Durum analizi çalışmasında Bakanlık, il-ilçe MEM ile okul ve</w:t>
      </w:r>
      <w:r>
        <w:rPr>
          <w:spacing w:val="-10"/>
        </w:rPr>
        <w:t xml:space="preserve"> </w:t>
      </w:r>
      <w:r>
        <w:t>kurumlar;</w:t>
      </w:r>
    </w:p>
    <w:p w:rsidR="004106AE" w:rsidRDefault="004106AE">
      <w:pPr>
        <w:pStyle w:val="GvdeMetni"/>
        <w:spacing w:before="10"/>
        <w:rPr>
          <w:sz w:val="28"/>
        </w:rPr>
      </w:pPr>
    </w:p>
    <w:p w:rsidR="004106AE" w:rsidRDefault="003B1CF6">
      <w:pPr>
        <w:pStyle w:val="ListeParagraf"/>
        <w:numPr>
          <w:ilvl w:val="0"/>
          <w:numId w:val="2"/>
        </w:numPr>
        <w:tabs>
          <w:tab w:val="left" w:pos="1759"/>
        </w:tabs>
        <w:rPr>
          <w:sz w:val="24"/>
        </w:rPr>
      </w:pPr>
      <w:r>
        <w:rPr>
          <w:sz w:val="24"/>
        </w:rPr>
        <w:t>Kurumsal</w:t>
      </w:r>
      <w:r>
        <w:rPr>
          <w:spacing w:val="-1"/>
          <w:sz w:val="24"/>
        </w:rPr>
        <w:t xml:space="preserve"> </w:t>
      </w:r>
      <w:r>
        <w:rPr>
          <w:sz w:val="24"/>
        </w:rPr>
        <w:t>Tarihçe,</w:t>
      </w:r>
    </w:p>
    <w:p w:rsidR="004106AE" w:rsidRDefault="003B1CF6">
      <w:pPr>
        <w:pStyle w:val="ListeParagraf"/>
        <w:numPr>
          <w:ilvl w:val="0"/>
          <w:numId w:val="2"/>
        </w:numPr>
        <w:tabs>
          <w:tab w:val="left" w:pos="1759"/>
        </w:tabs>
        <w:spacing w:before="55"/>
        <w:rPr>
          <w:sz w:val="24"/>
        </w:rPr>
      </w:pPr>
      <w:r>
        <w:rPr>
          <w:sz w:val="24"/>
        </w:rPr>
        <w:t>Uygulanmakta Olan Stratejik Planın</w:t>
      </w:r>
      <w:r>
        <w:rPr>
          <w:spacing w:val="-1"/>
          <w:sz w:val="24"/>
        </w:rPr>
        <w:t xml:space="preserve"> </w:t>
      </w:r>
      <w:r>
        <w:rPr>
          <w:sz w:val="24"/>
        </w:rPr>
        <w:t>Değerlendirilmesi,</w:t>
      </w:r>
    </w:p>
    <w:p w:rsidR="004106AE" w:rsidRDefault="003B1CF6">
      <w:pPr>
        <w:pStyle w:val="ListeParagraf"/>
        <w:numPr>
          <w:ilvl w:val="0"/>
          <w:numId w:val="2"/>
        </w:numPr>
        <w:tabs>
          <w:tab w:val="left" w:pos="1759"/>
        </w:tabs>
        <w:spacing w:before="55"/>
        <w:rPr>
          <w:sz w:val="24"/>
        </w:rPr>
      </w:pPr>
      <w:r>
        <w:rPr>
          <w:sz w:val="24"/>
        </w:rPr>
        <w:t>Mevzuat Analizi,</w:t>
      </w:r>
    </w:p>
    <w:p w:rsidR="004106AE" w:rsidRDefault="003B1CF6">
      <w:pPr>
        <w:pStyle w:val="ListeParagraf"/>
        <w:numPr>
          <w:ilvl w:val="0"/>
          <w:numId w:val="2"/>
        </w:numPr>
        <w:tabs>
          <w:tab w:val="left" w:pos="1759"/>
        </w:tabs>
        <w:spacing w:before="55"/>
        <w:rPr>
          <w:sz w:val="24"/>
        </w:rPr>
      </w:pPr>
      <w:r>
        <w:rPr>
          <w:sz w:val="24"/>
        </w:rPr>
        <w:t>Üst Politika Belgeleri</w:t>
      </w:r>
      <w:r>
        <w:rPr>
          <w:spacing w:val="-8"/>
          <w:sz w:val="24"/>
        </w:rPr>
        <w:t xml:space="preserve"> </w:t>
      </w:r>
      <w:r>
        <w:rPr>
          <w:sz w:val="24"/>
        </w:rPr>
        <w:t>Analizi,</w:t>
      </w:r>
    </w:p>
    <w:p w:rsidR="004106AE" w:rsidRDefault="003B1CF6">
      <w:pPr>
        <w:pStyle w:val="ListeParagraf"/>
        <w:numPr>
          <w:ilvl w:val="0"/>
          <w:numId w:val="2"/>
        </w:numPr>
        <w:tabs>
          <w:tab w:val="left" w:pos="1759"/>
        </w:tabs>
        <w:spacing w:before="56"/>
        <w:rPr>
          <w:sz w:val="24"/>
        </w:rPr>
      </w:pPr>
      <w:r>
        <w:rPr>
          <w:sz w:val="24"/>
        </w:rPr>
        <w:t>Program-Alt Program</w:t>
      </w:r>
      <w:r>
        <w:rPr>
          <w:spacing w:val="-5"/>
          <w:sz w:val="24"/>
        </w:rPr>
        <w:t xml:space="preserve"> </w:t>
      </w:r>
      <w:r>
        <w:rPr>
          <w:sz w:val="24"/>
        </w:rPr>
        <w:t>Analizi,</w:t>
      </w:r>
    </w:p>
    <w:p w:rsidR="004106AE" w:rsidRDefault="003B1CF6">
      <w:pPr>
        <w:pStyle w:val="ListeParagraf"/>
        <w:numPr>
          <w:ilvl w:val="0"/>
          <w:numId w:val="2"/>
        </w:numPr>
        <w:tabs>
          <w:tab w:val="left" w:pos="1759"/>
        </w:tabs>
        <w:spacing w:before="55"/>
        <w:rPr>
          <w:sz w:val="24"/>
        </w:rPr>
      </w:pPr>
      <w:r>
        <w:rPr>
          <w:sz w:val="24"/>
        </w:rPr>
        <w:t>Faaliyet Alanları ile Ürün ve Hizmetlerin</w:t>
      </w:r>
      <w:r>
        <w:rPr>
          <w:spacing w:val="-3"/>
          <w:sz w:val="24"/>
        </w:rPr>
        <w:t xml:space="preserve"> </w:t>
      </w:r>
      <w:r>
        <w:rPr>
          <w:sz w:val="24"/>
        </w:rPr>
        <w:t>Belirlenmesi,</w:t>
      </w:r>
    </w:p>
    <w:p w:rsidR="004106AE" w:rsidRDefault="003B1CF6">
      <w:pPr>
        <w:pStyle w:val="ListeParagraf"/>
        <w:numPr>
          <w:ilvl w:val="0"/>
          <w:numId w:val="2"/>
        </w:numPr>
        <w:tabs>
          <w:tab w:val="left" w:pos="1759"/>
        </w:tabs>
        <w:spacing w:before="55"/>
        <w:rPr>
          <w:sz w:val="24"/>
        </w:rPr>
      </w:pPr>
      <w:r>
        <w:rPr>
          <w:sz w:val="24"/>
        </w:rPr>
        <w:t>Paydaş</w:t>
      </w:r>
      <w:r>
        <w:rPr>
          <w:spacing w:val="1"/>
          <w:sz w:val="24"/>
        </w:rPr>
        <w:t xml:space="preserve"> </w:t>
      </w:r>
      <w:r>
        <w:rPr>
          <w:sz w:val="24"/>
        </w:rPr>
        <w:t>Analizi,</w:t>
      </w:r>
    </w:p>
    <w:p w:rsidR="004106AE" w:rsidRDefault="003B1CF6">
      <w:pPr>
        <w:pStyle w:val="ListeParagraf"/>
        <w:numPr>
          <w:ilvl w:val="0"/>
          <w:numId w:val="2"/>
        </w:numPr>
        <w:tabs>
          <w:tab w:val="left" w:pos="1759"/>
        </w:tabs>
        <w:spacing w:before="56"/>
        <w:rPr>
          <w:sz w:val="24"/>
        </w:rPr>
      </w:pPr>
      <w:r>
        <w:rPr>
          <w:sz w:val="24"/>
        </w:rPr>
        <w:t>Kuruluş İçi</w:t>
      </w:r>
      <w:r>
        <w:rPr>
          <w:spacing w:val="1"/>
          <w:sz w:val="24"/>
        </w:rPr>
        <w:t xml:space="preserve"> </w:t>
      </w:r>
      <w:r>
        <w:rPr>
          <w:sz w:val="24"/>
        </w:rPr>
        <w:t>Analiz,</w:t>
      </w:r>
    </w:p>
    <w:p w:rsidR="004106AE" w:rsidRDefault="003B1CF6">
      <w:pPr>
        <w:pStyle w:val="ListeParagraf"/>
        <w:numPr>
          <w:ilvl w:val="0"/>
          <w:numId w:val="2"/>
        </w:numPr>
        <w:tabs>
          <w:tab w:val="left" w:pos="1759"/>
        </w:tabs>
        <w:spacing w:before="55"/>
        <w:rPr>
          <w:sz w:val="24"/>
        </w:rPr>
      </w:pPr>
      <w:r>
        <w:rPr>
          <w:sz w:val="24"/>
        </w:rPr>
        <w:t>PESTLE</w:t>
      </w:r>
      <w:r>
        <w:rPr>
          <w:spacing w:val="-1"/>
          <w:sz w:val="24"/>
        </w:rPr>
        <w:t xml:space="preserve"> </w:t>
      </w:r>
      <w:r>
        <w:rPr>
          <w:sz w:val="24"/>
        </w:rPr>
        <w:t>Analizi,</w:t>
      </w:r>
    </w:p>
    <w:p w:rsidR="004106AE" w:rsidRDefault="003B1CF6">
      <w:pPr>
        <w:pStyle w:val="ListeParagraf"/>
        <w:numPr>
          <w:ilvl w:val="0"/>
          <w:numId w:val="2"/>
        </w:numPr>
        <w:tabs>
          <w:tab w:val="left" w:pos="1759"/>
        </w:tabs>
        <w:spacing w:before="55"/>
        <w:rPr>
          <w:sz w:val="24"/>
        </w:rPr>
      </w:pPr>
      <w:r>
        <w:rPr>
          <w:sz w:val="24"/>
        </w:rPr>
        <w:t>GZFT</w:t>
      </w:r>
      <w:r>
        <w:rPr>
          <w:spacing w:val="-1"/>
          <w:sz w:val="24"/>
        </w:rPr>
        <w:t xml:space="preserve"> </w:t>
      </w:r>
      <w:r>
        <w:rPr>
          <w:sz w:val="24"/>
        </w:rPr>
        <w:t>Analizi,</w:t>
      </w:r>
    </w:p>
    <w:p w:rsidR="004106AE" w:rsidRDefault="003B1CF6">
      <w:pPr>
        <w:pStyle w:val="ListeParagraf"/>
        <w:numPr>
          <w:ilvl w:val="0"/>
          <w:numId w:val="2"/>
        </w:numPr>
        <w:tabs>
          <w:tab w:val="left" w:pos="1759"/>
        </w:tabs>
        <w:spacing w:before="56"/>
        <w:rPr>
          <w:sz w:val="24"/>
        </w:rPr>
      </w:pPr>
      <w:r>
        <w:rPr>
          <w:sz w:val="24"/>
        </w:rPr>
        <w:t>Tespitler ve İhtiyaçların Belirlenmesi.</w:t>
      </w:r>
    </w:p>
    <w:p w:rsidR="004106AE" w:rsidRDefault="004106AE">
      <w:pPr>
        <w:pStyle w:val="GvdeMetni"/>
        <w:spacing w:before="6"/>
        <w:rPr>
          <w:sz w:val="33"/>
        </w:rPr>
      </w:pPr>
    </w:p>
    <w:p w:rsidR="004106AE" w:rsidRDefault="003B1CF6">
      <w:pPr>
        <w:pStyle w:val="GvdeMetni"/>
        <w:spacing w:before="1" w:line="288" w:lineRule="auto"/>
        <w:ind w:left="1034" w:right="1039" w:hanging="10"/>
        <w:jc w:val="both"/>
      </w:pPr>
      <w:proofErr w:type="gramStart"/>
      <w:r>
        <w:t>aşamalarında</w:t>
      </w:r>
      <w:proofErr w:type="gramEnd"/>
      <w:r>
        <w:t xml:space="preserve"> ihtiyaç duyulan çalışmaları gerçekleştirerek analiz ve değerlendirme yapmalıdır. Bu aşamada katılımcılığın en üst düzeyde gerçekleşmesi beklenmektedir. Bu nedenle ihtiyaç duyulan</w:t>
      </w:r>
      <w:r>
        <w:rPr>
          <w:spacing w:val="-5"/>
        </w:rPr>
        <w:t xml:space="preserve"> </w:t>
      </w:r>
      <w:r>
        <w:t>analizler</w:t>
      </w:r>
      <w:r>
        <w:rPr>
          <w:spacing w:val="-7"/>
        </w:rPr>
        <w:t xml:space="preserve"> </w:t>
      </w:r>
      <w:r>
        <w:t>için</w:t>
      </w:r>
      <w:r>
        <w:rPr>
          <w:spacing w:val="-5"/>
        </w:rPr>
        <w:t xml:space="preserve"> </w:t>
      </w:r>
      <w:proofErr w:type="spellStart"/>
      <w:r>
        <w:t>çalıştaylar</w:t>
      </w:r>
      <w:proofErr w:type="spellEnd"/>
      <w:r>
        <w:rPr>
          <w:spacing w:val="-5"/>
        </w:rPr>
        <w:t xml:space="preserve"> </w:t>
      </w:r>
      <w:r>
        <w:t>ve</w:t>
      </w:r>
      <w:r>
        <w:rPr>
          <w:spacing w:val="-5"/>
        </w:rPr>
        <w:t xml:space="preserve"> </w:t>
      </w:r>
      <w:r>
        <w:t>toplantılar</w:t>
      </w:r>
      <w:r>
        <w:rPr>
          <w:spacing w:val="-6"/>
        </w:rPr>
        <w:t xml:space="preserve"> </w:t>
      </w:r>
      <w:r>
        <w:t>düzenlenir.</w:t>
      </w:r>
      <w:r>
        <w:rPr>
          <w:spacing w:val="-6"/>
        </w:rPr>
        <w:t xml:space="preserve"> </w:t>
      </w:r>
      <w:r>
        <w:t>Aynı</w:t>
      </w:r>
      <w:r>
        <w:rPr>
          <w:spacing w:val="-3"/>
        </w:rPr>
        <w:t xml:space="preserve"> </w:t>
      </w:r>
      <w:r>
        <w:t>zamanda</w:t>
      </w:r>
      <w:r>
        <w:rPr>
          <w:spacing w:val="-5"/>
        </w:rPr>
        <w:t xml:space="preserve"> </w:t>
      </w:r>
      <w:r>
        <w:t>geniş</w:t>
      </w:r>
      <w:r>
        <w:rPr>
          <w:spacing w:val="-6"/>
        </w:rPr>
        <w:t xml:space="preserve"> </w:t>
      </w:r>
      <w:r>
        <w:t>kitlelerin</w:t>
      </w:r>
      <w:r>
        <w:rPr>
          <w:spacing w:val="-3"/>
        </w:rPr>
        <w:t xml:space="preserve"> </w:t>
      </w:r>
      <w:r>
        <w:t xml:space="preserve">görüş ve önerilerinin alınabilmesi için iç ve dış paydaşlara ayrı </w:t>
      </w:r>
      <w:proofErr w:type="spellStart"/>
      <w:r>
        <w:t>ayrı</w:t>
      </w:r>
      <w:proofErr w:type="spellEnd"/>
      <w:r>
        <w:t xml:space="preserve"> olmak üzere anketler düzenlenir. Durum</w:t>
      </w:r>
      <w:r>
        <w:rPr>
          <w:spacing w:val="-14"/>
        </w:rPr>
        <w:t xml:space="preserve"> </w:t>
      </w:r>
      <w:r>
        <w:t>analizi</w:t>
      </w:r>
      <w:r>
        <w:rPr>
          <w:spacing w:val="-14"/>
        </w:rPr>
        <w:t xml:space="preserve"> </w:t>
      </w:r>
      <w:r>
        <w:t>aşamasının</w:t>
      </w:r>
      <w:r>
        <w:rPr>
          <w:spacing w:val="-14"/>
        </w:rPr>
        <w:t xml:space="preserve"> </w:t>
      </w:r>
      <w:r>
        <w:t>sonucunda</w:t>
      </w:r>
      <w:r>
        <w:rPr>
          <w:spacing w:val="-15"/>
        </w:rPr>
        <w:t xml:space="preserve"> </w:t>
      </w:r>
      <w:r>
        <w:t>tüm</w:t>
      </w:r>
      <w:r>
        <w:rPr>
          <w:spacing w:val="-14"/>
        </w:rPr>
        <w:t xml:space="preserve"> </w:t>
      </w:r>
      <w:r>
        <w:t>çalışmaları</w:t>
      </w:r>
      <w:r>
        <w:rPr>
          <w:spacing w:val="-14"/>
        </w:rPr>
        <w:t xml:space="preserve"> </w:t>
      </w:r>
      <w:r>
        <w:t>içeren</w:t>
      </w:r>
      <w:r>
        <w:rPr>
          <w:spacing w:val="-14"/>
        </w:rPr>
        <w:t xml:space="preserve"> </w:t>
      </w:r>
      <w:r>
        <w:t>bir</w:t>
      </w:r>
      <w:r>
        <w:rPr>
          <w:spacing w:val="-15"/>
        </w:rPr>
        <w:t xml:space="preserve"> </w:t>
      </w:r>
      <w:r>
        <w:t>durum</w:t>
      </w:r>
      <w:r>
        <w:rPr>
          <w:spacing w:val="-14"/>
        </w:rPr>
        <w:t xml:space="preserve"> </w:t>
      </w:r>
      <w:r>
        <w:t>analizi</w:t>
      </w:r>
      <w:r>
        <w:rPr>
          <w:spacing w:val="-14"/>
        </w:rPr>
        <w:t xml:space="preserve"> </w:t>
      </w:r>
      <w:r>
        <w:t>raporu</w:t>
      </w:r>
      <w:r>
        <w:rPr>
          <w:spacing w:val="-15"/>
        </w:rPr>
        <w:t xml:space="preserve"> </w:t>
      </w:r>
      <w:r>
        <w:t>hazırlanır.</w:t>
      </w:r>
    </w:p>
    <w:p w:rsidR="004106AE" w:rsidRDefault="004106AE">
      <w:pPr>
        <w:pStyle w:val="GvdeMetni"/>
        <w:spacing w:before="2"/>
        <w:rPr>
          <w:sz w:val="29"/>
        </w:rPr>
      </w:pPr>
    </w:p>
    <w:p w:rsidR="004106AE" w:rsidRDefault="003B1CF6">
      <w:pPr>
        <w:pStyle w:val="ListeParagraf"/>
        <w:numPr>
          <w:ilvl w:val="1"/>
          <w:numId w:val="4"/>
        </w:numPr>
        <w:tabs>
          <w:tab w:val="left" w:pos="2457"/>
          <w:tab w:val="left" w:pos="2458"/>
        </w:tabs>
        <w:spacing w:before="1"/>
        <w:ind w:left="2457" w:hanging="721"/>
        <w:rPr>
          <w:b/>
          <w:sz w:val="24"/>
        </w:rPr>
      </w:pPr>
      <w:bookmarkStart w:id="15" w:name="_bookmark15"/>
      <w:bookmarkEnd w:id="15"/>
      <w:r>
        <w:rPr>
          <w:b/>
          <w:sz w:val="24"/>
        </w:rPr>
        <w:t>Geleceğe</w:t>
      </w:r>
      <w:r>
        <w:rPr>
          <w:b/>
          <w:spacing w:val="-2"/>
          <w:sz w:val="24"/>
        </w:rPr>
        <w:t xml:space="preserve"> </w:t>
      </w:r>
      <w:r>
        <w:rPr>
          <w:b/>
          <w:sz w:val="24"/>
        </w:rPr>
        <w:t>Bakış</w:t>
      </w:r>
    </w:p>
    <w:p w:rsidR="004106AE" w:rsidRDefault="004106AE">
      <w:pPr>
        <w:pStyle w:val="GvdeMetni"/>
        <w:spacing w:before="7"/>
        <w:rPr>
          <w:b/>
          <w:sz w:val="30"/>
        </w:rPr>
      </w:pPr>
    </w:p>
    <w:p w:rsidR="004106AE" w:rsidRDefault="003B1CF6">
      <w:pPr>
        <w:pStyle w:val="GvdeMetni"/>
        <w:spacing w:line="288" w:lineRule="auto"/>
        <w:ind w:left="1024" w:right="1042" w:firstLine="707"/>
        <w:jc w:val="both"/>
      </w:pPr>
      <w:r>
        <w:t xml:space="preserve">Geleceğe bakış </w:t>
      </w:r>
      <w:proofErr w:type="gramStart"/>
      <w:r>
        <w:t>misyon</w:t>
      </w:r>
      <w:proofErr w:type="gramEnd"/>
      <w:r>
        <w:t>, vizyon ve temel değerler ile başlayan ve “Nereye ulaşmak istiyoruz?”</w:t>
      </w:r>
      <w:r>
        <w:rPr>
          <w:spacing w:val="-16"/>
        </w:rPr>
        <w:t xml:space="preserve"> </w:t>
      </w:r>
      <w:r>
        <w:t>sorusuna</w:t>
      </w:r>
      <w:r>
        <w:rPr>
          <w:spacing w:val="-13"/>
        </w:rPr>
        <w:t xml:space="preserve"> </w:t>
      </w:r>
      <w:r>
        <w:t>yanıt</w:t>
      </w:r>
      <w:r>
        <w:rPr>
          <w:spacing w:val="-14"/>
        </w:rPr>
        <w:t xml:space="preserve"> </w:t>
      </w:r>
      <w:r>
        <w:t>aranan</w:t>
      </w:r>
      <w:r>
        <w:rPr>
          <w:spacing w:val="-14"/>
        </w:rPr>
        <w:t xml:space="preserve"> </w:t>
      </w:r>
      <w:r>
        <w:t>bölümdür.</w:t>
      </w:r>
      <w:r>
        <w:rPr>
          <w:spacing w:val="-15"/>
        </w:rPr>
        <w:t xml:space="preserve"> </w:t>
      </w:r>
      <w:r>
        <w:t>Misyon,</w:t>
      </w:r>
      <w:r>
        <w:rPr>
          <w:spacing w:val="-14"/>
        </w:rPr>
        <w:t xml:space="preserve"> </w:t>
      </w:r>
      <w:proofErr w:type="gramStart"/>
      <w:r>
        <w:t>vizyon</w:t>
      </w:r>
      <w:proofErr w:type="gramEnd"/>
      <w:r>
        <w:rPr>
          <w:spacing w:val="-14"/>
        </w:rPr>
        <w:t xml:space="preserve"> </w:t>
      </w:r>
      <w:r>
        <w:t>ve</w:t>
      </w:r>
      <w:r>
        <w:rPr>
          <w:spacing w:val="-15"/>
        </w:rPr>
        <w:t xml:space="preserve"> </w:t>
      </w:r>
      <w:r>
        <w:t>temel</w:t>
      </w:r>
      <w:r>
        <w:rPr>
          <w:spacing w:val="-14"/>
        </w:rPr>
        <w:t xml:space="preserve"> </w:t>
      </w:r>
      <w:r>
        <w:t>değerler</w:t>
      </w:r>
      <w:r>
        <w:rPr>
          <w:spacing w:val="-15"/>
        </w:rPr>
        <w:t xml:space="preserve"> </w:t>
      </w:r>
      <w:r>
        <w:t>bir</w:t>
      </w:r>
      <w:r>
        <w:rPr>
          <w:spacing w:val="-15"/>
        </w:rPr>
        <w:t xml:space="preserve"> </w:t>
      </w:r>
      <w:r>
        <w:t>idarenin</w:t>
      </w:r>
      <w:r>
        <w:rPr>
          <w:spacing w:val="-14"/>
        </w:rPr>
        <w:t xml:space="preserve"> </w:t>
      </w:r>
      <w:r>
        <w:t xml:space="preserve">uzun vadede idealleri doğrultusunda ilerleyebilmesi için yönlendiricilik işlevi görür. Geleceğe bakış bölümünde; üst politika belgeleri çerçevesinde, kurum yöneticilerinin belirlediği kapsamda ve iç-dış paydaşların beklentileri doğrultusunda </w:t>
      </w:r>
      <w:proofErr w:type="gramStart"/>
      <w:r>
        <w:t>misyon</w:t>
      </w:r>
      <w:proofErr w:type="gramEnd"/>
      <w:r>
        <w:t>, vizyon ve temel değerler</w:t>
      </w:r>
      <w:r>
        <w:rPr>
          <w:spacing w:val="-9"/>
        </w:rPr>
        <w:t xml:space="preserve"> </w:t>
      </w:r>
      <w:r>
        <w:t>belirlenir.</w:t>
      </w:r>
    </w:p>
    <w:p w:rsidR="004106AE" w:rsidRDefault="004106AE">
      <w:pPr>
        <w:pStyle w:val="GvdeMetni"/>
        <w:spacing w:before="3"/>
        <w:rPr>
          <w:sz w:val="29"/>
        </w:rPr>
      </w:pPr>
    </w:p>
    <w:p w:rsidR="004106AE" w:rsidRDefault="003B1CF6">
      <w:pPr>
        <w:pStyle w:val="ListeParagraf"/>
        <w:numPr>
          <w:ilvl w:val="1"/>
          <w:numId w:val="4"/>
        </w:numPr>
        <w:tabs>
          <w:tab w:val="left" w:pos="2457"/>
          <w:tab w:val="left" w:pos="2458"/>
        </w:tabs>
        <w:ind w:left="2457" w:hanging="721"/>
        <w:rPr>
          <w:b/>
          <w:sz w:val="24"/>
        </w:rPr>
      </w:pPr>
      <w:bookmarkStart w:id="16" w:name="_bookmark16"/>
      <w:bookmarkEnd w:id="16"/>
      <w:r>
        <w:rPr>
          <w:b/>
          <w:sz w:val="24"/>
        </w:rPr>
        <w:t>Amaç, Hedef ve Performans Göstergeleri ile Stratejilerin</w:t>
      </w:r>
      <w:r>
        <w:rPr>
          <w:b/>
          <w:spacing w:val="-1"/>
          <w:sz w:val="24"/>
        </w:rPr>
        <w:t xml:space="preserve"> </w:t>
      </w:r>
      <w:r>
        <w:rPr>
          <w:b/>
          <w:sz w:val="24"/>
        </w:rPr>
        <w:t>Belirlenmesi</w:t>
      </w:r>
    </w:p>
    <w:p w:rsidR="004106AE" w:rsidRDefault="004106AE">
      <w:pPr>
        <w:pStyle w:val="GvdeMetni"/>
        <w:spacing w:before="3"/>
        <w:rPr>
          <w:b/>
          <w:sz w:val="30"/>
        </w:rPr>
      </w:pPr>
    </w:p>
    <w:p w:rsidR="004106AE" w:rsidRDefault="003B1CF6">
      <w:pPr>
        <w:pStyle w:val="GvdeMetni"/>
        <w:spacing w:line="288" w:lineRule="auto"/>
        <w:ind w:left="1024" w:right="1041" w:firstLine="707"/>
        <w:jc w:val="both"/>
      </w:pPr>
      <w:r>
        <w:t xml:space="preserve">Bu bölümde geleceğe bakış bölümünün devamı ve tamamlayıcısı olarak idarenin </w:t>
      </w:r>
      <w:proofErr w:type="gramStart"/>
      <w:r>
        <w:t>vizyonuna</w:t>
      </w:r>
      <w:proofErr w:type="gramEnd"/>
      <w:r>
        <w:rPr>
          <w:spacing w:val="-16"/>
        </w:rPr>
        <w:t xml:space="preserve"> </w:t>
      </w:r>
      <w:r>
        <w:t>ulaşmak</w:t>
      </w:r>
      <w:r>
        <w:rPr>
          <w:spacing w:val="-12"/>
        </w:rPr>
        <w:t xml:space="preserve"> </w:t>
      </w:r>
      <w:r>
        <w:t>için</w:t>
      </w:r>
      <w:r>
        <w:rPr>
          <w:spacing w:val="-14"/>
        </w:rPr>
        <w:t xml:space="preserve"> </w:t>
      </w:r>
      <w:r>
        <w:t>durum</w:t>
      </w:r>
      <w:r>
        <w:rPr>
          <w:spacing w:val="-15"/>
        </w:rPr>
        <w:t xml:space="preserve"> </w:t>
      </w:r>
      <w:r>
        <w:t>analizi</w:t>
      </w:r>
      <w:r>
        <w:rPr>
          <w:spacing w:val="-14"/>
        </w:rPr>
        <w:t xml:space="preserve"> </w:t>
      </w:r>
      <w:r>
        <w:t>sonucunda</w:t>
      </w:r>
      <w:r>
        <w:rPr>
          <w:spacing w:val="-13"/>
        </w:rPr>
        <w:t xml:space="preserve"> </w:t>
      </w:r>
      <w:r>
        <w:t>ortaya</w:t>
      </w:r>
      <w:r>
        <w:rPr>
          <w:spacing w:val="-12"/>
        </w:rPr>
        <w:t xml:space="preserve"> </w:t>
      </w:r>
      <w:r>
        <w:t>çıkan</w:t>
      </w:r>
      <w:r>
        <w:rPr>
          <w:spacing w:val="-15"/>
        </w:rPr>
        <w:t xml:space="preserve"> </w:t>
      </w:r>
      <w:r>
        <w:t>ihtiyaçları</w:t>
      </w:r>
      <w:r>
        <w:rPr>
          <w:spacing w:val="-12"/>
        </w:rPr>
        <w:t xml:space="preserve"> </w:t>
      </w:r>
      <w:r>
        <w:t>çerçevesinde</w:t>
      </w:r>
      <w:r>
        <w:rPr>
          <w:spacing w:val="-13"/>
        </w:rPr>
        <w:t xml:space="preserve"> </w:t>
      </w:r>
      <w:r>
        <w:t>amaçları ve bu amaçları gerçekleştirmeye yönelik hedefleri belirlenir. Hedeflere bağlı performans göstergeleri</w:t>
      </w:r>
      <w:r>
        <w:rPr>
          <w:spacing w:val="-5"/>
        </w:rPr>
        <w:t xml:space="preserve"> </w:t>
      </w:r>
      <w:r>
        <w:t>ile</w:t>
      </w:r>
      <w:r>
        <w:rPr>
          <w:spacing w:val="-6"/>
        </w:rPr>
        <w:t xml:space="preserve"> </w:t>
      </w:r>
      <w:r>
        <w:t>stratejiler</w:t>
      </w:r>
      <w:r>
        <w:rPr>
          <w:spacing w:val="-6"/>
        </w:rPr>
        <w:t xml:space="preserve"> </w:t>
      </w:r>
      <w:r>
        <w:t>geliştirilir.</w:t>
      </w:r>
      <w:r>
        <w:rPr>
          <w:spacing w:val="-5"/>
        </w:rPr>
        <w:t xml:space="preserve"> </w:t>
      </w:r>
      <w:r>
        <w:t>Her</w:t>
      </w:r>
      <w:r>
        <w:rPr>
          <w:spacing w:val="-6"/>
        </w:rPr>
        <w:t xml:space="preserve"> </w:t>
      </w:r>
      <w:r>
        <w:t>bir</w:t>
      </w:r>
      <w:r>
        <w:rPr>
          <w:spacing w:val="-5"/>
        </w:rPr>
        <w:t xml:space="preserve"> </w:t>
      </w:r>
      <w:r>
        <w:t>hedefe</w:t>
      </w:r>
      <w:r>
        <w:rPr>
          <w:spacing w:val="-4"/>
        </w:rPr>
        <w:t xml:space="preserve"> </w:t>
      </w:r>
      <w:r>
        <w:t>ilişkin</w:t>
      </w:r>
      <w:r>
        <w:rPr>
          <w:spacing w:val="-8"/>
        </w:rPr>
        <w:t xml:space="preserve"> </w:t>
      </w:r>
      <w:r>
        <w:t>riskler</w:t>
      </w:r>
      <w:r>
        <w:rPr>
          <w:spacing w:val="-6"/>
        </w:rPr>
        <w:t xml:space="preserve"> </w:t>
      </w:r>
      <w:r>
        <w:t>tespit</w:t>
      </w:r>
      <w:r>
        <w:rPr>
          <w:spacing w:val="-4"/>
        </w:rPr>
        <w:t xml:space="preserve"> </w:t>
      </w:r>
      <w:r>
        <w:t>edilerek</w:t>
      </w:r>
      <w:r>
        <w:rPr>
          <w:spacing w:val="-5"/>
        </w:rPr>
        <w:t xml:space="preserve"> </w:t>
      </w:r>
      <w:r>
        <w:t>analiz</w:t>
      </w:r>
      <w:r>
        <w:rPr>
          <w:spacing w:val="-4"/>
        </w:rPr>
        <w:t xml:space="preserve"> </w:t>
      </w:r>
      <w:r>
        <w:t>edilir</w:t>
      </w:r>
      <w:r>
        <w:rPr>
          <w:spacing w:val="-5"/>
        </w:rPr>
        <w:t xml:space="preserve"> </w:t>
      </w:r>
      <w:r>
        <w:t>ve bu risklere ilişkin önlemler belirlenir. Belirlen hedeflerin plan dönemi için tahmini maliyeti tespit edilir.</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3B1CF6">
      <w:pPr>
        <w:pStyle w:val="ListeParagraf"/>
        <w:numPr>
          <w:ilvl w:val="1"/>
          <w:numId w:val="4"/>
        </w:numPr>
        <w:tabs>
          <w:tab w:val="left" w:pos="2315"/>
          <w:tab w:val="left" w:pos="2316"/>
        </w:tabs>
        <w:spacing w:before="79"/>
        <w:ind w:left="2315" w:hanging="570"/>
        <w:rPr>
          <w:b/>
          <w:sz w:val="24"/>
        </w:rPr>
      </w:pPr>
      <w:bookmarkStart w:id="17" w:name="_bookmark17"/>
      <w:bookmarkEnd w:id="17"/>
      <w:r>
        <w:rPr>
          <w:b/>
          <w:sz w:val="24"/>
        </w:rPr>
        <w:t>İzleme ve</w:t>
      </w:r>
      <w:r>
        <w:rPr>
          <w:b/>
          <w:spacing w:val="-3"/>
          <w:sz w:val="24"/>
        </w:rPr>
        <w:t xml:space="preserve"> </w:t>
      </w:r>
      <w:r>
        <w:rPr>
          <w:b/>
          <w:sz w:val="24"/>
        </w:rPr>
        <w:t>Değerlendirme</w:t>
      </w:r>
    </w:p>
    <w:p w:rsidR="004106AE" w:rsidRDefault="004106AE">
      <w:pPr>
        <w:pStyle w:val="GvdeMetni"/>
        <w:rPr>
          <w:b/>
          <w:sz w:val="26"/>
        </w:rPr>
      </w:pPr>
    </w:p>
    <w:p w:rsidR="004106AE" w:rsidRDefault="003B1CF6">
      <w:pPr>
        <w:pStyle w:val="GvdeMetni"/>
        <w:spacing w:before="232" w:line="288" w:lineRule="auto"/>
        <w:ind w:left="1038" w:right="1040" w:firstLine="722"/>
        <w:jc w:val="both"/>
      </w:pPr>
      <w:r>
        <w:t>Bu bölümünde izleme ve değerlendirme sürecinin detaylarına yer verilir. İzleme ve değerlendirmeden</w:t>
      </w:r>
      <w:r>
        <w:rPr>
          <w:spacing w:val="-6"/>
        </w:rPr>
        <w:t xml:space="preserve"> </w:t>
      </w:r>
      <w:r>
        <w:t>sorumlu</w:t>
      </w:r>
      <w:r>
        <w:rPr>
          <w:spacing w:val="-6"/>
        </w:rPr>
        <w:t xml:space="preserve"> </w:t>
      </w:r>
      <w:r>
        <w:t>birim</w:t>
      </w:r>
      <w:r>
        <w:rPr>
          <w:spacing w:val="-6"/>
        </w:rPr>
        <w:t xml:space="preserve"> </w:t>
      </w:r>
      <w:r>
        <w:t>ve</w:t>
      </w:r>
      <w:r>
        <w:rPr>
          <w:spacing w:val="-7"/>
        </w:rPr>
        <w:t xml:space="preserve"> </w:t>
      </w:r>
      <w:r>
        <w:t>kişiler</w:t>
      </w:r>
      <w:r>
        <w:rPr>
          <w:spacing w:val="-6"/>
        </w:rPr>
        <w:t xml:space="preserve"> </w:t>
      </w:r>
      <w:r>
        <w:t>ile</w:t>
      </w:r>
      <w:r>
        <w:rPr>
          <w:spacing w:val="-7"/>
        </w:rPr>
        <w:t xml:space="preserve"> </w:t>
      </w:r>
      <w:r>
        <w:t>sürece</w:t>
      </w:r>
      <w:r>
        <w:rPr>
          <w:spacing w:val="-7"/>
        </w:rPr>
        <w:t xml:space="preserve"> </w:t>
      </w:r>
      <w:r>
        <w:t>ilişkin</w:t>
      </w:r>
      <w:r>
        <w:rPr>
          <w:spacing w:val="-6"/>
        </w:rPr>
        <w:t xml:space="preserve"> </w:t>
      </w:r>
      <w:r>
        <w:t>takvim</w:t>
      </w:r>
      <w:r>
        <w:rPr>
          <w:spacing w:val="-6"/>
        </w:rPr>
        <w:t xml:space="preserve"> </w:t>
      </w:r>
      <w:r>
        <w:t>belirlenir.</w:t>
      </w:r>
      <w:r>
        <w:rPr>
          <w:spacing w:val="-6"/>
        </w:rPr>
        <w:t xml:space="preserve"> </w:t>
      </w:r>
      <w:r>
        <w:t>Hedeflere</w:t>
      </w:r>
      <w:r>
        <w:rPr>
          <w:spacing w:val="-7"/>
        </w:rPr>
        <w:t xml:space="preserve"> </w:t>
      </w:r>
      <w:r>
        <w:t>ilişkin sorumluluklar</w:t>
      </w:r>
      <w:r>
        <w:rPr>
          <w:spacing w:val="-18"/>
        </w:rPr>
        <w:t xml:space="preserve"> </w:t>
      </w:r>
      <w:r>
        <w:t>netleştirilir.</w:t>
      </w:r>
      <w:r>
        <w:rPr>
          <w:spacing w:val="-15"/>
        </w:rPr>
        <w:t xml:space="preserve"> </w:t>
      </w:r>
      <w:r>
        <w:t>İhtiyaç</w:t>
      </w:r>
      <w:r>
        <w:rPr>
          <w:spacing w:val="-18"/>
        </w:rPr>
        <w:t xml:space="preserve"> </w:t>
      </w:r>
      <w:r>
        <w:t>duyulan</w:t>
      </w:r>
      <w:r>
        <w:rPr>
          <w:spacing w:val="-17"/>
        </w:rPr>
        <w:t xml:space="preserve"> </w:t>
      </w:r>
      <w:r>
        <w:t>verilerin</w:t>
      </w:r>
      <w:r>
        <w:rPr>
          <w:spacing w:val="-17"/>
        </w:rPr>
        <w:t xml:space="preserve"> </w:t>
      </w:r>
      <w:r>
        <w:t>nasıl,</w:t>
      </w:r>
      <w:r>
        <w:rPr>
          <w:spacing w:val="-17"/>
        </w:rPr>
        <w:t xml:space="preserve"> </w:t>
      </w:r>
      <w:r>
        <w:t>hangi</w:t>
      </w:r>
      <w:r>
        <w:rPr>
          <w:spacing w:val="-16"/>
        </w:rPr>
        <w:t xml:space="preserve"> </w:t>
      </w:r>
      <w:r>
        <w:t>sıklıkta</w:t>
      </w:r>
      <w:r>
        <w:rPr>
          <w:spacing w:val="-18"/>
        </w:rPr>
        <w:t xml:space="preserve"> </w:t>
      </w:r>
      <w:r>
        <w:t>ve</w:t>
      </w:r>
      <w:r>
        <w:rPr>
          <w:spacing w:val="-18"/>
        </w:rPr>
        <w:t xml:space="preserve"> </w:t>
      </w:r>
      <w:r>
        <w:t>kim</w:t>
      </w:r>
      <w:r>
        <w:rPr>
          <w:spacing w:val="-16"/>
        </w:rPr>
        <w:t xml:space="preserve"> </w:t>
      </w:r>
      <w:r>
        <w:t>tarafından</w:t>
      </w:r>
      <w:r>
        <w:rPr>
          <w:spacing w:val="-17"/>
        </w:rPr>
        <w:t xml:space="preserve"> </w:t>
      </w:r>
      <w:r>
        <w:t>temin edileceğini tespit edilir ve bu kapsamdaki kısıtlar</w:t>
      </w:r>
      <w:r>
        <w:rPr>
          <w:spacing w:val="-3"/>
        </w:rPr>
        <w:t xml:space="preserve"> </w:t>
      </w:r>
      <w:r>
        <w:t>belirlenir.</w:t>
      </w:r>
    </w:p>
    <w:p w:rsidR="004106AE" w:rsidRDefault="004106AE">
      <w:pPr>
        <w:pStyle w:val="GvdeMetni"/>
        <w:spacing w:before="2"/>
        <w:rPr>
          <w:sz w:val="29"/>
        </w:rPr>
      </w:pPr>
    </w:p>
    <w:p w:rsidR="004106AE" w:rsidRDefault="003B1CF6">
      <w:pPr>
        <w:pStyle w:val="ListeParagraf"/>
        <w:numPr>
          <w:ilvl w:val="1"/>
          <w:numId w:val="4"/>
        </w:numPr>
        <w:tabs>
          <w:tab w:val="left" w:pos="2457"/>
          <w:tab w:val="left" w:pos="2458"/>
        </w:tabs>
        <w:ind w:left="2457" w:hanging="721"/>
        <w:rPr>
          <w:b/>
          <w:sz w:val="24"/>
        </w:rPr>
      </w:pPr>
      <w:bookmarkStart w:id="18" w:name="_bookmark18"/>
      <w:bookmarkEnd w:id="18"/>
      <w:proofErr w:type="gramStart"/>
      <w:r>
        <w:rPr>
          <w:b/>
          <w:sz w:val="24"/>
        </w:rPr>
        <w:t>2024-2028</w:t>
      </w:r>
      <w:proofErr w:type="gramEnd"/>
      <w:r>
        <w:rPr>
          <w:b/>
          <w:sz w:val="24"/>
        </w:rPr>
        <w:t xml:space="preserve"> MEB Stratejik Planlama Süreci</w:t>
      </w:r>
    </w:p>
    <w:p w:rsidR="004106AE" w:rsidRDefault="004106AE">
      <w:pPr>
        <w:pStyle w:val="GvdeMetni"/>
        <w:spacing w:before="1"/>
        <w:rPr>
          <w:b/>
          <w:sz w:val="36"/>
        </w:rPr>
      </w:pPr>
    </w:p>
    <w:p w:rsidR="004106AE" w:rsidRDefault="003B1CF6">
      <w:pPr>
        <w:pStyle w:val="GvdeMetni"/>
        <w:spacing w:before="1" w:line="288" w:lineRule="auto"/>
        <w:ind w:left="1024" w:right="1042" w:firstLine="707"/>
        <w:jc w:val="both"/>
      </w:pPr>
      <w:r>
        <w:t xml:space="preserve">MEB, </w:t>
      </w:r>
      <w:proofErr w:type="gramStart"/>
      <w:r>
        <w:t>2024-2028</w:t>
      </w:r>
      <w:proofErr w:type="gramEnd"/>
      <w:r>
        <w:t xml:space="preserve"> yıllarını kapsayan stratejik plan döneminin hazırlık çalışmalarını başlatmış ve planlama sürecini belirlemiştir. Aşağıda belirtilen üç aşamada planlama çalışmalarının tamamlanması öngörülmektedir.</w:t>
      </w:r>
    </w:p>
    <w:p w:rsidR="004106AE" w:rsidRDefault="003B1CF6">
      <w:pPr>
        <w:pStyle w:val="ListeParagraf"/>
        <w:numPr>
          <w:ilvl w:val="0"/>
          <w:numId w:val="1"/>
        </w:numPr>
        <w:tabs>
          <w:tab w:val="left" w:pos="2009"/>
        </w:tabs>
        <w:ind w:hanging="263"/>
        <w:rPr>
          <w:sz w:val="24"/>
        </w:rPr>
      </w:pPr>
      <w:r>
        <w:rPr>
          <w:sz w:val="24"/>
        </w:rPr>
        <w:t>Bakanlık,</w:t>
      </w:r>
    </w:p>
    <w:p w:rsidR="004106AE" w:rsidRDefault="003B1CF6">
      <w:pPr>
        <w:pStyle w:val="ListeParagraf"/>
        <w:numPr>
          <w:ilvl w:val="0"/>
          <w:numId w:val="1"/>
        </w:numPr>
        <w:tabs>
          <w:tab w:val="left" w:pos="2009"/>
        </w:tabs>
        <w:spacing w:before="55"/>
        <w:ind w:hanging="263"/>
        <w:rPr>
          <w:sz w:val="24"/>
        </w:rPr>
      </w:pPr>
      <w:r>
        <w:rPr>
          <w:sz w:val="24"/>
        </w:rPr>
        <w:t>İl millî eğitim</w:t>
      </w:r>
      <w:r>
        <w:rPr>
          <w:spacing w:val="-1"/>
          <w:sz w:val="24"/>
        </w:rPr>
        <w:t xml:space="preserve"> </w:t>
      </w:r>
      <w:r>
        <w:rPr>
          <w:sz w:val="24"/>
        </w:rPr>
        <w:t>müdürlükleri,</w:t>
      </w:r>
    </w:p>
    <w:p w:rsidR="004106AE" w:rsidRDefault="003B1CF6">
      <w:pPr>
        <w:pStyle w:val="ListeParagraf"/>
        <w:numPr>
          <w:ilvl w:val="0"/>
          <w:numId w:val="1"/>
        </w:numPr>
        <w:tabs>
          <w:tab w:val="left" w:pos="2009"/>
        </w:tabs>
        <w:spacing w:before="56"/>
        <w:ind w:hanging="263"/>
        <w:rPr>
          <w:sz w:val="24"/>
        </w:rPr>
      </w:pPr>
      <w:r>
        <w:rPr>
          <w:sz w:val="24"/>
        </w:rPr>
        <w:t>İlçe millî eğitim müdürlükleri ile okul ve</w:t>
      </w:r>
      <w:r>
        <w:rPr>
          <w:spacing w:val="-3"/>
          <w:sz w:val="24"/>
        </w:rPr>
        <w:t xml:space="preserve"> </w:t>
      </w:r>
      <w:r>
        <w:rPr>
          <w:sz w:val="24"/>
        </w:rPr>
        <w:t>kurumlar.</w:t>
      </w:r>
    </w:p>
    <w:p w:rsidR="004106AE" w:rsidRDefault="004106AE">
      <w:pPr>
        <w:pStyle w:val="GvdeMetni"/>
        <w:rPr>
          <w:sz w:val="34"/>
        </w:rPr>
      </w:pPr>
    </w:p>
    <w:p w:rsidR="004106AE" w:rsidRDefault="003B1CF6">
      <w:pPr>
        <w:pStyle w:val="Heading3"/>
        <w:numPr>
          <w:ilvl w:val="2"/>
          <w:numId w:val="4"/>
        </w:numPr>
        <w:tabs>
          <w:tab w:val="left" w:pos="2465"/>
        </w:tabs>
        <w:ind w:hanging="721"/>
      </w:pPr>
      <w:bookmarkStart w:id="19" w:name="_bookmark19"/>
      <w:bookmarkEnd w:id="19"/>
      <w:r>
        <w:t>Bakanlık Stratejik Planlama</w:t>
      </w:r>
      <w:r>
        <w:rPr>
          <w:spacing w:val="-1"/>
        </w:rPr>
        <w:t xml:space="preserve"> </w:t>
      </w:r>
      <w:r>
        <w:t>Süreci</w:t>
      </w:r>
    </w:p>
    <w:p w:rsidR="004106AE" w:rsidRDefault="004106AE">
      <w:pPr>
        <w:pStyle w:val="GvdeMetni"/>
        <w:spacing w:before="10"/>
        <w:rPr>
          <w:b/>
          <w:sz w:val="35"/>
        </w:rPr>
      </w:pPr>
    </w:p>
    <w:p w:rsidR="004106AE" w:rsidRDefault="003B1CF6">
      <w:pPr>
        <w:pStyle w:val="GvdeMetni"/>
        <w:spacing w:line="288" w:lineRule="auto"/>
        <w:ind w:left="1024" w:right="1039" w:firstLine="707"/>
        <w:jc w:val="both"/>
      </w:pPr>
      <w:r>
        <w:t>Stratejik planlama hazırlık süreci öncelikle Bakanlık düzeyinde başlatılarak Stratejik Plan Genelgesi yayınlanmıştır. Ardından kurumsal tarihçe, uygulanmakta olan stratejik planın değerlendirilmesi, mevzuat analizi, üst politika belgeleri analizi, program-alt program analizi, faaliyet</w:t>
      </w:r>
      <w:r>
        <w:rPr>
          <w:spacing w:val="-12"/>
        </w:rPr>
        <w:t xml:space="preserve"> </w:t>
      </w:r>
      <w:r>
        <w:t>alanları</w:t>
      </w:r>
      <w:r>
        <w:rPr>
          <w:spacing w:val="-11"/>
        </w:rPr>
        <w:t xml:space="preserve"> </w:t>
      </w:r>
      <w:r>
        <w:t>ile</w:t>
      </w:r>
      <w:r>
        <w:rPr>
          <w:spacing w:val="-13"/>
        </w:rPr>
        <w:t xml:space="preserve"> </w:t>
      </w:r>
      <w:r>
        <w:t>ürün</w:t>
      </w:r>
      <w:r>
        <w:rPr>
          <w:spacing w:val="-12"/>
        </w:rPr>
        <w:t xml:space="preserve"> </w:t>
      </w:r>
      <w:r>
        <w:t>ve</w:t>
      </w:r>
      <w:r>
        <w:rPr>
          <w:spacing w:val="-12"/>
        </w:rPr>
        <w:t xml:space="preserve"> </w:t>
      </w:r>
      <w:r>
        <w:t>hizmetlerin</w:t>
      </w:r>
      <w:r>
        <w:rPr>
          <w:spacing w:val="-12"/>
        </w:rPr>
        <w:t xml:space="preserve"> </w:t>
      </w:r>
      <w:r>
        <w:t>belirlenmesi,</w:t>
      </w:r>
      <w:r>
        <w:rPr>
          <w:spacing w:val="-11"/>
        </w:rPr>
        <w:t xml:space="preserve"> </w:t>
      </w:r>
      <w:r>
        <w:t>paydaş</w:t>
      </w:r>
      <w:r>
        <w:rPr>
          <w:spacing w:val="-11"/>
        </w:rPr>
        <w:t xml:space="preserve"> </w:t>
      </w:r>
      <w:r>
        <w:t>analizi,</w:t>
      </w:r>
      <w:r>
        <w:rPr>
          <w:spacing w:val="-12"/>
        </w:rPr>
        <w:t xml:space="preserve"> </w:t>
      </w:r>
      <w:r>
        <w:t>kuruluş</w:t>
      </w:r>
      <w:r>
        <w:rPr>
          <w:spacing w:val="-11"/>
        </w:rPr>
        <w:t xml:space="preserve"> </w:t>
      </w:r>
      <w:r>
        <w:t>içi</w:t>
      </w:r>
      <w:r>
        <w:rPr>
          <w:spacing w:val="-11"/>
        </w:rPr>
        <w:t xml:space="preserve"> </w:t>
      </w:r>
      <w:r>
        <w:t>analiz,</w:t>
      </w:r>
      <w:r>
        <w:rPr>
          <w:spacing w:val="-12"/>
        </w:rPr>
        <w:t xml:space="preserve"> </w:t>
      </w:r>
      <w:r>
        <w:t>PESTLE analizi, GZFT analizi ve tespitlerin ve ihtiyaçların belirlenmesi içeriklerinden oluşan durum analizi</w:t>
      </w:r>
      <w:r>
        <w:rPr>
          <w:spacing w:val="-1"/>
        </w:rPr>
        <w:t xml:space="preserve"> </w:t>
      </w:r>
      <w:r>
        <w:t>tamamlanacaktır.</w:t>
      </w:r>
    </w:p>
    <w:p w:rsidR="004106AE" w:rsidRDefault="003B1CF6">
      <w:pPr>
        <w:pStyle w:val="GvdeMetni"/>
        <w:spacing w:before="1" w:line="288" w:lineRule="auto"/>
        <w:ind w:left="1038" w:right="1000" w:firstLine="707"/>
        <w:jc w:val="both"/>
      </w:pPr>
      <w:r>
        <w:t xml:space="preserve">Durum analizine dayalı olarak </w:t>
      </w:r>
      <w:proofErr w:type="gramStart"/>
      <w:r>
        <w:t>misyon</w:t>
      </w:r>
      <w:proofErr w:type="gramEnd"/>
      <w:r>
        <w:t xml:space="preserve">, vizyon, temel değerler, amaçlar, hedefler, performans göstergeleri ve stratejiler belirlenecektir. Son olarak </w:t>
      </w:r>
      <w:proofErr w:type="spellStart"/>
      <w:r>
        <w:t>maliyetlendirme</w:t>
      </w:r>
      <w:proofErr w:type="spellEnd"/>
      <w:r>
        <w:t xml:space="preserve"> ve izleme- değerlendirme</w:t>
      </w:r>
      <w:r>
        <w:rPr>
          <w:spacing w:val="-12"/>
        </w:rPr>
        <w:t xml:space="preserve"> </w:t>
      </w:r>
      <w:r>
        <w:t>sürecine</w:t>
      </w:r>
      <w:r>
        <w:rPr>
          <w:spacing w:val="-12"/>
        </w:rPr>
        <w:t xml:space="preserve"> </w:t>
      </w:r>
      <w:r>
        <w:t>ilişkin</w:t>
      </w:r>
      <w:r>
        <w:rPr>
          <w:spacing w:val="-11"/>
        </w:rPr>
        <w:t xml:space="preserve"> </w:t>
      </w:r>
      <w:r>
        <w:t>çalışmalar</w:t>
      </w:r>
      <w:r>
        <w:rPr>
          <w:spacing w:val="-9"/>
        </w:rPr>
        <w:t xml:space="preserve"> </w:t>
      </w:r>
      <w:r>
        <w:t>yapılacaktır.</w:t>
      </w:r>
      <w:r>
        <w:rPr>
          <w:spacing w:val="-11"/>
        </w:rPr>
        <w:t xml:space="preserve"> </w:t>
      </w:r>
      <w:r>
        <w:t>Bu</w:t>
      </w:r>
      <w:r>
        <w:rPr>
          <w:spacing w:val="-11"/>
        </w:rPr>
        <w:t xml:space="preserve"> </w:t>
      </w:r>
      <w:r>
        <w:t>süreçte</w:t>
      </w:r>
      <w:r>
        <w:rPr>
          <w:spacing w:val="-11"/>
        </w:rPr>
        <w:t xml:space="preserve"> </w:t>
      </w:r>
      <w:r>
        <w:t>il</w:t>
      </w:r>
      <w:r>
        <w:rPr>
          <w:spacing w:val="-10"/>
        </w:rPr>
        <w:t xml:space="preserve"> </w:t>
      </w:r>
      <w:r>
        <w:t>millî</w:t>
      </w:r>
      <w:r>
        <w:rPr>
          <w:spacing w:val="-13"/>
        </w:rPr>
        <w:t xml:space="preserve"> </w:t>
      </w:r>
      <w:r>
        <w:t>eğitim</w:t>
      </w:r>
      <w:r>
        <w:rPr>
          <w:spacing w:val="-10"/>
        </w:rPr>
        <w:t xml:space="preserve"> </w:t>
      </w:r>
      <w:r>
        <w:t xml:space="preserve">müdürlüklerine stratejik planlama konusunda rehberlik ve danışmanlık hizmetleri yürütülecektir. Bakanlığın </w:t>
      </w:r>
      <w:proofErr w:type="gramStart"/>
      <w:r>
        <w:t>2024-2028</w:t>
      </w:r>
      <w:proofErr w:type="gramEnd"/>
      <w:r>
        <w:t xml:space="preserve"> dönemine ait stratejik plan taslağı en geç 2023 yılı Kasım ayı sonuna kadar Cumhurbaşkanlığına gönderilecektir. Taslak stratejik plana ilişkin düzeltme, onay ve yayın işlemleri 2023 yılı sonuna kadar</w:t>
      </w:r>
      <w:r>
        <w:rPr>
          <w:spacing w:val="-1"/>
        </w:rPr>
        <w:t xml:space="preserve"> </w:t>
      </w:r>
      <w:r>
        <w:t>tamamlanacaktır.</w:t>
      </w:r>
    </w:p>
    <w:p w:rsidR="004106AE" w:rsidRDefault="004106AE">
      <w:pPr>
        <w:pStyle w:val="GvdeMetni"/>
        <w:spacing w:before="3"/>
        <w:rPr>
          <w:sz w:val="29"/>
        </w:rPr>
      </w:pPr>
    </w:p>
    <w:p w:rsidR="004106AE" w:rsidRDefault="003B1CF6">
      <w:pPr>
        <w:pStyle w:val="Heading3"/>
        <w:numPr>
          <w:ilvl w:val="2"/>
          <w:numId w:val="4"/>
        </w:numPr>
        <w:tabs>
          <w:tab w:val="left" w:pos="2465"/>
        </w:tabs>
        <w:ind w:hanging="721"/>
      </w:pPr>
      <w:bookmarkStart w:id="20" w:name="_bookmark20"/>
      <w:bookmarkEnd w:id="20"/>
      <w:r>
        <w:t>İl MEM Stratejik Planlama</w:t>
      </w:r>
      <w:r>
        <w:rPr>
          <w:spacing w:val="-2"/>
        </w:rPr>
        <w:t xml:space="preserve"> </w:t>
      </w:r>
      <w:r>
        <w:t>Süreci</w:t>
      </w:r>
    </w:p>
    <w:p w:rsidR="004106AE" w:rsidRDefault="004106AE">
      <w:pPr>
        <w:pStyle w:val="GvdeMetni"/>
        <w:spacing w:before="1"/>
        <w:rPr>
          <w:b/>
          <w:sz w:val="36"/>
        </w:rPr>
      </w:pPr>
    </w:p>
    <w:p w:rsidR="004106AE" w:rsidRDefault="003B1CF6">
      <w:pPr>
        <w:pStyle w:val="GvdeMetni"/>
        <w:spacing w:line="288" w:lineRule="auto"/>
        <w:ind w:left="1024" w:right="1038" w:firstLine="707"/>
        <w:jc w:val="both"/>
      </w:pPr>
      <w:r>
        <w:t>Stratejik</w:t>
      </w:r>
      <w:r>
        <w:rPr>
          <w:spacing w:val="-9"/>
        </w:rPr>
        <w:t xml:space="preserve"> </w:t>
      </w:r>
      <w:r>
        <w:t>planlama</w:t>
      </w:r>
      <w:r>
        <w:rPr>
          <w:spacing w:val="-10"/>
        </w:rPr>
        <w:t xml:space="preserve"> </w:t>
      </w:r>
      <w:r>
        <w:t>hazırlık</w:t>
      </w:r>
      <w:r>
        <w:rPr>
          <w:spacing w:val="-9"/>
        </w:rPr>
        <w:t xml:space="preserve"> </w:t>
      </w:r>
      <w:r>
        <w:t>sürecinde</w:t>
      </w:r>
      <w:r>
        <w:rPr>
          <w:spacing w:val="-8"/>
        </w:rPr>
        <w:t xml:space="preserve"> </w:t>
      </w:r>
      <w:r>
        <w:t>Bakanlığımızın</w:t>
      </w:r>
      <w:r>
        <w:rPr>
          <w:spacing w:val="-9"/>
        </w:rPr>
        <w:t xml:space="preserve"> </w:t>
      </w:r>
      <w:r>
        <w:t>ön</w:t>
      </w:r>
      <w:r>
        <w:rPr>
          <w:spacing w:val="-10"/>
        </w:rPr>
        <w:t xml:space="preserve"> </w:t>
      </w:r>
      <w:r>
        <w:t>çalışmalarının</w:t>
      </w:r>
      <w:r>
        <w:rPr>
          <w:spacing w:val="-9"/>
        </w:rPr>
        <w:t xml:space="preserve"> </w:t>
      </w:r>
      <w:r>
        <w:t>ardından,</w:t>
      </w:r>
      <w:r>
        <w:rPr>
          <w:spacing w:val="-9"/>
        </w:rPr>
        <w:t xml:space="preserve"> </w:t>
      </w:r>
      <w:r>
        <w:t>il</w:t>
      </w:r>
      <w:r>
        <w:rPr>
          <w:spacing w:val="-9"/>
        </w:rPr>
        <w:t xml:space="preserve"> </w:t>
      </w:r>
      <w:r>
        <w:t>millî eğitim müdürlükleri Ocak-Aralık 2023 döneminde planlama hazırlık faaliyetlerini tamamlayacaklardır</w:t>
      </w:r>
      <w:r>
        <w:rPr>
          <w:spacing w:val="-4"/>
        </w:rPr>
        <w:t xml:space="preserve"> </w:t>
      </w:r>
      <w:r>
        <w:rPr>
          <w:i/>
        </w:rPr>
        <w:t>(</w:t>
      </w:r>
      <w:proofErr w:type="gramStart"/>
      <w:r>
        <w:rPr>
          <w:i/>
        </w:rPr>
        <w:t>EK-2</w:t>
      </w:r>
      <w:proofErr w:type="gramEnd"/>
      <w:r>
        <w:rPr>
          <w:i/>
        </w:rPr>
        <w:t>)</w:t>
      </w:r>
      <w:r>
        <w:t>.</w:t>
      </w:r>
      <w:r>
        <w:rPr>
          <w:spacing w:val="-6"/>
        </w:rPr>
        <w:t xml:space="preserve"> </w:t>
      </w:r>
      <w:r>
        <w:t>Öncelikle,</w:t>
      </w:r>
      <w:r>
        <w:rPr>
          <w:spacing w:val="-6"/>
        </w:rPr>
        <w:t xml:space="preserve"> </w:t>
      </w:r>
      <w:r>
        <w:t>il</w:t>
      </w:r>
      <w:r>
        <w:rPr>
          <w:spacing w:val="-5"/>
        </w:rPr>
        <w:t xml:space="preserve"> </w:t>
      </w:r>
      <w:r>
        <w:t>millî</w:t>
      </w:r>
      <w:r>
        <w:rPr>
          <w:spacing w:val="-6"/>
        </w:rPr>
        <w:t xml:space="preserve"> </w:t>
      </w:r>
      <w:r>
        <w:t>eğitim</w:t>
      </w:r>
      <w:r>
        <w:rPr>
          <w:spacing w:val="-5"/>
        </w:rPr>
        <w:t xml:space="preserve"> </w:t>
      </w:r>
      <w:r>
        <w:t>müdürlüğü</w:t>
      </w:r>
      <w:r>
        <w:rPr>
          <w:spacing w:val="-5"/>
        </w:rPr>
        <w:t xml:space="preserve"> </w:t>
      </w:r>
      <w:r>
        <w:t>bünyesinde</w:t>
      </w:r>
      <w:r>
        <w:rPr>
          <w:spacing w:val="-6"/>
        </w:rPr>
        <w:t xml:space="preserve"> </w:t>
      </w:r>
      <w:r>
        <w:t>strateji</w:t>
      </w:r>
      <w:r>
        <w:rPr>
          <w:spacing w:val="-6"/>
        </w:rPr>
        <w:t xml:space="preserve"> </w:t>
      </w:r>
      <w:r>
        <w:t xml:space="preserve">geliştirme kurulu oluşturularak AR-GE birimi koordinasyonunda il MEM stratejik planlama ekibi kurularak ve kurul-ekip üyelerinin bilgileri </w:t>
      </w:r>
      <w:r>
        <w:rPr>
          <w:b/>
        </w:rPr>
        <w:t xml:space="preserve">Ocak 2023 </w:t>
      </w:r>
      <w:r>
        <w:t>tarihinde Strateji</w:t>
      </w:r>
      <w:r>
        <w:rPr>
          <w:spacing w:val="57"/>
        </w:rPr>
        <w:t xml:space="preserve"> </w:t>
      </w:r>
      <w:r>
        <w:t>Geliştirme</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3B1CF6">
      <w:pPr>
        <w:pStyle w:val="GvdeMetni"/>
        <w:spacing w:before="74" w:line="288" w:lineRule="auto"/>
        <w:ind w:left="1024" w:right="1040"/>
        <w:jc w:val="both"/>
      </w:pPr>
      <w:r>
        <w:t xml:space="preserve">Başkanlığına bildirilmiştir. İl millî eğitim müdürlüğü bünyesindeki şubelere AR-GE Birimleri tarafından stratejik yönetim ve planlama eğitimleri </w:t>
      </w:r>
      <w:r>
        <w:rPr>
          <w:b/>
        </w:rPr>
        <w:t xml:space="preserve">Nisan-Eylül 2023 </w:t>
      </w:r>
      <w:r>
        <w:t>döneminde verilecektir.</w:t>
      </w:r>
    </w:p>
    <w:p w:rsidR="004106AE" w:rsidRDefault="003B1CF6">
      <w:pPr>
        <w:pStyle w:val="GvdeMetni"/>
        <w:spacing w:line="288" w:lineRule="auto"/>
        <w:ind w:left="1024" w:right="1044" w:firstLine="707"/>
        <w:jc w:val="both"/>
      </w:pPr>
      <w:r>
        <w:t xml:space="preserve">İl millî eğitim müdürlükleri tarafından, kurumsal tarihçe, uygulanmakta olan stratejik planın değerlendirilmesi, mevzuat analizi, üst politika belgeleri analizi, program-alt program analizi, faaliyet alanları ile ürün ve hizmetlerin belirlenmesi, paydaş analizi, kuruluş içi analiz, PESTLE analizi, GZFT analizi ile tespitlerin ve ihtiyaçların belirlenmesi içeriklerinden oluşan durum analizi yapılacaktır. Ayrıca </w:t>
      </w:r>
      <w:proofErr w:type="gramStart"/>
      <w:r>
        <w:t>misyon</w:t>
      </w:r>
      <w:proofErr w:type="gramEnd"/>
      <w:r>
        <w:t xml:space="preserve">, vizyon, temel değerler, amaçlar, hedefler, performans göstergeleri, stratejiler, faaliyet ve projeler, </w:t>
      </w:r>
      <w:proofErr w:type="spellStart"/>
      <w:r>
        <w:t>maliyetlendirme</w:t>
      </w:r>
      <w:proofErr w:type="spellEnd"/>
      <w:r>
        <w:t xml:space="preserve">, izleme ve değerlendirme süreçleri </w:t>
      </w:r>
      <w:r>
        <w:rPr>
          <w:b/>
        </w:rPr>
        <w:t xml:space="preserve">Mayıs-Eylül 2023 </w:t>
      </w:r>
      <w:r>
        <w:t xml:space="preserve">döneminde tamamlanacaktır. </w:t>
      </w:r>
      <w:r>
        <w:rPr>
          <w:spacing w:val="-3"/>
        </w:rPr>
        <w:t xml:space="preserve">İl </w:t>
      </w:r>
      <w:r>
        <w:t xml:space="preserve">millî eğitim müdürlükleri stratejik planlarını, değerlendirilmek üzere </w:t>
      </w:r>
      <w:r>
        <w:rPr>
          <w:b/>
        </w:rPr>
        <w:t xml:space="preserve">30 Kasım 2023 </w:t>
      </w:r>
      <w:r>
        <w:t>tarihine kadar</w:t>
      </w:r>
      <w:r>
        <w:rPr>
          <w:spacing w:val="-34"/>
        </w:rPr>
        <w:t xml:space="preserve"> </w:t>
      </w:r>
      <w:r>
        <w:t xml:space="preserve">Strateji Geliştirme Başkanlığına göndereceklerdir. Stratejik planların düzeltme, onay ve yayınlanmasıyla ilgili işlemler </w:t>
      </w:r>
      <w:r>
        <w:rPr>
          <w:b/>
        </w:rPr>
        <w:t xml:space="preserve">31 Aralık 2023 </w:t>
      </w:r>
      <w:r>
        <w:t>tarihine kadar</w:t>
      </w:r>
      <w:r>
        <w:rPr>
          <w:spacing w:val="-4"/>
        </w:rPr>
        <w:t xml:space="preserve"> </w:t>
      </w:r>
      <w:r>
        <w:t>tamamlanacaktır.</w:t>
      </w:r>
    </w:p>
    <w:p w:rsidR="004106AE" w:rsidRDefault="004106AE">
      <w:pPr>
        <w:pStyle w:val="GvdeMetni"/>
        <w:spacing w:before="6"/>
      </w:pPr>
    </w:p>
    <w:p w:rsidR="004106AE" w:rsidRDefault="003B1CF6">
      <w:pPr>
        <w:pStyle w:val="Heading3"/>
        <w:numPr>
          <w:ilvl w:val="2"/>
          <w:numId w:val="4"/>
        </w:numPr>
        <w:tabs>
          <w:tab w:val="left" w:pos="2465"/>
        </w:tabs>
        <w:ind w:hanging="721"/>
      </w:pPr>
      <w:bookmarkStart w:id="21" w:name="_bookmark21"/>
      <w:bookmarkEnd w:id="21"/>
      <w:r>
        <w:t>İlçe MEM ve Okul/Kurum Stratejik Planlama</w:t>
      </w:r>
      <w:r>
        <w:rPr>
          <w:spacing w:val="-3"/>
        </w:rPr>
        <w:t xml:space="preserve"> </w:t>
      </w:r>
      <w:r>
        <w:t>Süreci</w:t>
      </w:r>
    </w:p>
    <w:p w:rsidR="004106AE" w:rsidRDefault="004106AE">
      <w:pPr>
        <w:pStyle w:val="GvdeMetni"/>
        <w:spacing w:before="7"/>
        <w:rPr>
          <w:b/>
          <w:sz w:val="23"/>
        </w:rPr>
      </w:pPr>
    </w:p>
    <w:p w:rsidR="004106AE" w:rsidRDefault="005276E4">
      <w:pPr>
        <w:pStyle w:val="GvdeMetni"/>
        <w:spacing w:line="288" w:lineRule="auto"/>
        <w:ind w:left="1022" w:right="1042" w:firstLine="707"/>
        <w:jc w:val="both"/>
      </w:pPr>
      <w:r>
        <w:t>İlçe Millî E</w:t>
      </w:r>
      <w:r w:rsidR="003B1CF6">
        <w:t xml:space="preserve">ğitim </w:t>
      </w:r>
      <w:r>
        <w:t>Müdürlüğü</w:t>
      </w:r>
      <w:r w:rsidR="003B1CF6">
        <w:t xml:space="preserve"> ile okul ve kurumların strateji geliştirme kurulları, stratejik planlama ekipleri Mart 2023’te oluşturulacaktır. Kurulan ekiplere, Nisan-Ekim 2023 tarihleri arasında il MEM AR-GE Birimi stratejik planlama ekibi tarafından stratejik planlama eğitimleri verilecektir (</w:t>
      </w:r>
      <w:proofErr w:type="gramStart"/>
      <w:r w:rsidR="003B1CF6">
        <w:t>EK-3</w:t>
      </w:r>
      <w:proofErr w:type="gramEnd"/>
      <w:r w:rsidR="003B1CF6">
        <w:t>).</w:t>
      </w:r>
    </w:p>
    <w:p w:rsidR="004106AE" w:rsidRDefault="005276E4">
      <w:pPr>
        <w:pStyle w:val="GvdeMetni"/>
        <w:spacing w:line="288" w:lineRule="auto"/>
        <w:ind w:left="1022" w:right="1038" w:firstLine="707"/>
        <w:jc w:val="both"/>
      </w:pPr>
      <w:proofErr w:type="gramStart"/>
      <w:r>
        <w:t xml:space="preserve">İlçe Millî Eğitim Müdürlüğü </w:t>
      </w:r>
      <w:r w:rsidR="003B1CF6">
        <w:t>ile</w:t>
      </w:r>
      <w:r w:rsidR="003B1CF6">
        <w:rPr>
          <w:spacing w:val="-12"/>
        </w:rPr>
        <w:t xml:space="preserve"> </w:t>
      </w:r>
      <w:r w:rsidR="003B1CF6">
        <w:t>okul</w:t>
      </w:r>
      <w:r w:rsidR="003B1CF6">
        <w:rPr>
          <w:spacing w:val="-11"/>
        </w:rPr>
        <w:t xml:space="preserve"> </w:t>
      </w:r>
      <w:r w:rsidR="003B1CF6">
        <w:t>ve</w:t>
      </w:r>
      <w:r w:rsidR="003B1CF6">
        <w:rPr>
          <w:spacing w:val="-11"/>
        </w:rPr>
        <w:t xml:space="preserve"> </w:t>
      </w:r>
      <w:r w:rsidR="003B1CF6">
        <w:t>kurumlar</w:t>
      </w:r>
      <w:r w:rsidR="003B1CF6">
        <w:rPr>
          <w:spacing w:val="-10"/>
        </w:rPr>
        <w:t xml:space="preserve"> </w:t>
      </w:r>
      <w:r w:rsidR="003B1CF6">
        <w:t>kurumsal</w:t>
      </w:r>
      <w:r w:rsidR="003B1CF6">
        <w:rPr>
          <w:spacing w:val="-11"/>
        </w:rPr>
        <w:t xml:space="preserve"> </w:t>
      </w:r>
      <w:r w:rsidR="003B1CF6">
        <w:t>tarihçe,</w:t>
      </w:r>
      <w:r w:rsidR="003B1CF6">
        <w:rPr>
          <w:spacing w:val="-10"/>
        </w:rPr>
        <w:t xml:space="preserve"> </w:t>
      </w:r>
      <w:r w:rsidR="003B1CF6">
        <w:t>uygulanmakta</w:t>
      </w:r>
      <w:r w:rsidR="003B1CF6">
        <w:rPr>
          <w:spacing w:val="-12"/>
        </w:rPr>
        <w:t xml:space="preserve"> </w:t>
      </w:r>
      <w:r w:rsidR="003B1CF6">
        <w:t xml:space="preserve">olan stratejik planın değerlendirilmesi, mevzuat analizi, üst politika belgeleri analizi, program-alt program analizi, faaliyet alanları ile ürün ve hizmetlerin belirlenmesi, paydaş analizi, kuruluş içi analiz, PESTLE analizi, GZFT analizi ve tespitlerin ve ihtiyaçların belirlenmesi içeriklerinden oluşan durum analizi çalışmalarını tamamlayacaklardır. </w:t>
      </w:r>
      <w:proofErr w:type="gramEnd"/>
      <w:r w:rsidR="003B1CF6">
        <w:t xml:space="preserve">Ayrıca </w:t>
      </w:r>
      <w:proofErr w:type="gramStart"/>
      <w:r w:rsidR="003B1CF6">
        <w:t>misyon</w:t>
      </w:r>
      <w:proofErr w:type="gramEnd"/>
      <w:r w:rsidR="003B1CF6">
        <w:t>, vizyon, temel değerler, amaçlar, hedefler, performans göstergeleri, stratejiler, faaliyet ve projelerin belirlenmesi adımlarını içeren süreçlere ilişkin çalışmalar Haziran-Kasım 2023 döneminde tamamlanacak ve en geç Kasım 2023 tarihi sonuna kadar incelenmek üzere il MEM strateji geliştirme şubesi AR-GE birimine</w:t>
      </w:r>
      <w:r w:rsidR="003B1CF6">
        <w:rPr>
          <w:spacing w:val="-4"/>
        </w:rPr>
        <w:t xml:space="preserve"> </w:t>
      </w:r>
      <w:r w:rsidR="003B1CF6">
        <w:t>gönderilecektir.</w:t>
      </w:r>
    </w:p>
    <w:p w:rsidR="004106AE" w:rsidRDefault="003B1CF6">
      <w:pPr>
        <w:pStyle w:val="GvdeMetni"/>
        <w:spacing w:before="1" w:line="288" w:lineRule="auto"/>
        <w:ind w:left="1022" w:right="1042" w:firstLine="707"/>
        <w:jc w:val="both"/>
      </w:pPr>
      <w:r>
        <w:t>İl millî eğitim müdürlüklerinde oluşturulan stratejik planlama ekipleri tarafından</w:t>
      </w:r>
      <w:r w:rsidR="005276E4">
        <w:t>, ilçe millî eğitim müdürlüğü</w:t>
      </w:r>
      <w:r>
        <w:t xml:space="preserve"> ile okul ve kurumlara stratejik planlama konusunda rehberlik ve danışmanlık hizmeti sağlanacaktır. İ</w:t>
      </w:r>
      <w:r w:rsidR="005276E4">
        <w:t>lçe Millî Eğitim Müdürlüğü Stratejik Planı</w:t>
      </w:r>
      <w:r>
        <w:t xml:space="preserve"> il MEM stratejik planlama ekibi tarafından incelenerek, hedefler bağlamında gerekli düzeltmelerin yapılması sağlanacaktır. Okulların stratejik planları ise </w:t>
      </w:r>
      <w:r>
        <w:rPr>
          <w:b/>
        </w:rPr>
        <w:t xml:space="preserve">Kasım 2023 </w:t>
      </w:r>
      <w:r>
        <w:t xml:space="preserve">tarihi sonuna kadar tamamlanacak, ilçe MEM stratejik planlama ekibi tarafından değerlendirilerek gerekli revize işlemleri yapılacaktır. İncelenen planlar, </w:t>
      </w:r>
      <w:r>
        <w:rPr>
          <w:b/>
        </w:rPr>
        <w:t xml:space="preserve">Ocak 2024’te </w:t>
      </w:r>
      <w:r w:rsidR="005276E4">
        <w:t>İlçe Mi</w:t>
      </w:r>
      <w:r>
        <w:t xml:space="preserve">llî </w:t>
      </w:r>
      <w:r w:rsidR="005276E4">
        <w:t>E</w:t>
      </w:r>
      <w:r>
        <w:t xml:space="preserve">ğitim </w:t>
      </w:r>
      <w:r w:rsidR="005276E4">
        <w:t>Müdürlüğü için Kaymakam</w:t>
      </w:r>
      <w:r>
        <w:t xml:space="preserve"> tarafından, okullar/kurumlar için is</w:t>
      </w:r>
      <w:r w:rsidR="005276E4">
        <w:t>e ilçe millî eğitim müdürlüğü</w:t>
      </w:r>
      <w:r>
        <w:t xml:space="preserve"> tarafından onaylandıktan sonra kurumların </w:t>
      </w:r>
      <w:r w:rsidR="005276E4">
        <w:t>resmî internet sitelerinde yayım</w:t>
      </w:r>
      <w:r>
        <w:t>lanacaktır.</w:t>
      </w:r>
    </w:p>
    <w:p w:rsidR="004106AE" w:rsidRDefault="004106AE">
      <w:pPr>
        <w:spacing w:line="288" w:lineRule="auto"/>
        <w:jc w:val="both"/>
        <w:sectPr w:rsidR="004106AE">
          <w:pgSz w:w="11910" w:h="16840"/>
          <w:pgMar w:top="1560" w:right="360" w:bottom="1300" w:left="380" w:header="0" w:footer="1111" w:gutter="0"/>
          <w:cols w:space="708"/>
        </w:sectPr>
      </w:pPr>
    </w:p>
    <w:p w:rsidR="004106AE" w:rsidRDefault="004106AE">
      <w:pPr>
        <w:pStyle w:val="GvdeMetni"/>
        <w:spacing w:before="7"/>
        <w:rPr>
          <w:sz w:val="18"/>
        </w:rPr>
      </w:pPr>
    </w:p>
    <w:p w:rsidR="004106AE" w:rsidRDefault="003B1CF6">
      <w:pPr>
        <w:pStyle w:val="Heading3"/>
        <w:spacing w:before="90"/>
        <w:ind w:left="112" w:firstLine="0"/>
      </w:pPr>
      <w:r>
        <w:t>EK 1: Bakanlık Stratejik Planlama Adımları</w:t>
      </w:r>
    </w:p>
    <w:p w:rsidR="004106AE" w:rsidRDefault="004106AE">
      <w:pPr>
        <w:pStyle w:val="GvdeMetni"/>
        <w:rPr>
          <w:b/>
          <w:sz w:val="20"/>
        </w:rPr>
      </w:pPr>
    </w:p>
    <w:p w:rsidR="004106AE" w:rsidRDefault="004106AE">
      <w:pPr>
        <w:pStyle w:val="GvdeMetni"/>
        <w:rPr>
          <w:b/>
          <w:sz w:val="20"/>
        </w:rPr>
      </w:pPr>
    </w:p>
    <w:p w:rsidR="004106AE" w:rsidRDefault="004106AE">
      <w:pPr>
        <w:pStyle w:val="GvdeMetni"/>
        <w:spacing w:before="9"/>
        <w:rPr>
          <w:b/>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7326"/>
        <w:gridCol w:w="449"/>
        <w:gridCol w:w="456"/>
        <w:gridCol w:w="454"/>
        <w:gridCol w:w="456"/>
        <w:gridCol w:w="449"/>
        <w:gridCol w:w="454"/>
        <w:gridCol w:w="457"/>
        <w:gridCol w:w="454"/>
        <w:gridCol w:w="452"/>
        <w:gridCol w:w="454"/>
        <w:gridCol w:w="464"/>
        <w:gridCol w:w="450"/>
        <w:gridCol w:w="455"/>
        <w:gridCol w:w="453"/>
        <w:gridCol w:w="396"/>
      </w:tblGrid>
      <w:tr w:rsidR="004106AE">
        <w:trPr>
          <w:trHeight w:val="457"/>
        </w:trPr>
        <w:tc>
          <w:tcPr>
            <w:tcW w:w="7828" w:type="dxa"/>
            <w:gridSpan w:val="2"/>
            <w:vMerge w:val="restart"/>
            <w:shd w:val="clear" w:color="auto" w:fill="BBD4EC"/>
          </w:tcPr>
          <w:p w:rsidR="004106AE" w:rsidRDefault="004106AE">
            <w:pPr>
              <w:pStyle w:val="TableParagraph"/>
              <w:rPr>
                <w:b/>
              </w:rPr>
            </w:pPr>
          </w:p>
          <w:p w:rsidR="004106AE" w:rsidRDefault="004106AE">
            <w:pPr>
              <w:pStyle w:val="TableParagraph"/>
              <w:spacing w:before="3"/>
              <w:rPr>
                <w:b/>
                <w:sz w:val="27"/>
              </w:rPr>
            </w:pPr>
          </w:p>
          <w:p w:rsidR="004106AE" w:rsidRDefault="003B1CF6">
            <w:pPr>
              <w:pStyle w:val="TableParagraph"/>
              <w:ind w:left="2254" w:right="2250"/>
              <w:jc w:val="center"/>
              <w:rPr>
                <w:b/>
                <w:sz w:val="20"/>
              </w:rPr>
            </w:pPr>
            <w:r>
              <w:rPr>
                <w:b/>
                <w:sz w:val="20"/>
              </w:rPr>
              <w:t>Bakanlık Stratejik Planlama Adımları</w:t>
            </w:r>
          </w:p>
        </w:tc>
        <w:tc>
          <w:tcPr>
            <w:tcW w:w="1359" w:type="dxa"/>
            <w:gridSpan w:val="3"/>
          </w:tcPr>
          <w:p w:rsidR="004106AE" w:rsidRDefault="003B1CF6">
            <w:pPr>
              <w:pStyle w:val="TableParagraph"/>
              <w:spacing w:line="228" w:lineRule="exact"/>
              <w:ind w:left="458" w:right="450"/>
              <w:jc w:val="center"/>
              <w:rPr>
                <w:b/>
                <w:sz w:val="20"/>
              </w:rPr>
            </w:pPr>
            <w:r>
              <w:rPr>
                <w:b/>
                <w:sz w:val="20"/>
              </w:rPr>
              <w:t>2022</w:t>
            </w:r>
          </w:p>
        </w:tc>
        <w:tc>
          <w:tcPr>
            <w:tcW w:w="5394" w:type="dxa"/>
            <w:gridSpan w:val="12"/>
          </w:tcPr>
          <w:p w:rsidR="004106AE" w:rsidRDefault="003B1CF6">
            <w:pPr>
              <w:pStyle w:val="TableParagraph"/>
              <w:spacing w:line="228" w:lineRule="exact"/>
              <w:ind w:left="2470" w:right="2473"/>
              <w:jc w:val="center"/>
              <w:rPr>
                <w:b/>
                <w:sz w:val="20"/>
              </w:rPr>
            </w:pPr>
            <w:r>
              <w:rPr>
                <w:b/>
                <w:sz w:val="20"/>
              </w:rPr>
              <w:t>2023</w:t>
            </w:r>
          </w:p>
        </w:tc>
      </w:tr>
      <w:tr w:rsidR="004106AE">
        <w:trPr>
          <w:trHeight w:val="916"/>
        </w:trPr>
        <w:tc>
          <w:tcPr>
            <w:tcW w:w="7828" w:type="dxa"/>
            <w:gridSpan w:val="2"/>
            <w:vMerge/>
            <w:tcBorders>
              <w:top w:val="nil"/>
            </w:tcBorders>
            <w:shd w:val="clear" w:color="auto" w:fill="BBD4EC"/>
          </w:tcPr>
          <w:p w:rsidR="004106AE" w:rsidRDefault="004106AE">
            <w:pPr>
              <w:rPr>
                <w:sz w:val="2"/>
                <w:szCs w:val="2"/>
              </w:rPr>
            </w:pPr>
          </w:p>
        </w:tc>
        <w:tc>
          <w:tcPr>
            <w:tcW w:w="449" w:type="dxa"/>
          </w:tcPr>
          <w:p w:rsidR="004106AE" w:rsidRDefault="004106AE">
            <w:pPr>
              <w:pStyle w:val="TableParagraph"/>
              <w:spacing w:before="3"/>
              <w:rPr>
                <w:b/>
                <w:sz w:val="4"/>
              </w:rPr>
            </w:pPr>
          </w:p>
          <w:p w:rsidR="004106AE" w:rsidRDefault="004B4E1F">
            <w:pPr>
              <w:pStyle w:val="TableParagraph"/>
              <w:ind w:left="125"/>
              <w:rPr>
                <w:sz w:val="20"/>
              </w:rPr>
            </w:pPr>
            <w:r>
              <w:rPr>
                <w:sz w:val="20"/>
              </w:rPr>
            </w:r>
            <w:r>
              <w:rPr>
                <w:sz w:val="20"/>
              </w:rPr>
              <w:pict>
                <v:group id="_x0000_s2088" style="width:6.95pt;height:21.45pt;mso-position-horizontal-relative:char;mso-position-vertical-relative:line" coordsize="139,429">
                  <v:shape id="_x0000_s2089" style="position:absolute;width:139;height:429" coordsize="139,429" o:spt="100" adj="0,,0" path="m35,325l6,327r,101l10,428r,-10l11,414r3,-2l16,410r5,l138,410r,-19l14,391r,-44l14,344r1,-3l16,338r2,-3l21,334r3,-2l28,330r7,-1l35,325xm138,410r-17,l126,410r2,1l130,411r1,2l132,415r2,3l135,421r,7l138,428r,-18xm93,338r-46,l47,341r7,1l59,343r4,4l65,349r1,5l66,391r7,l73,356r1,-4l75,349r1,-2l78,345r2,-1l82,343r4,-1l93,341r,-3xm105,315r,4l113,324r6,4l123,332r3,3l129,338r2,7l131,349r,35l131,386r-1,1l129,389r-1,1l127,390r-1,1l122,391r16,l138,327,105,315xm138,263r-3,l135,268r-1,3l134,273r-1,1l131,276r-3,1l124,278,,278r,4l11,308r3,-1l13,304r,-2l13,299r,-1l14,297r1,-1l16,295r5,-1l27,294r111,l138,263xm138,294r-14,l128,294r2,1l131,296r1,1l133,298r1,3l135,304r,4l138,308r,-14xm69,246r-11,l59,246r1,1l61,247r3,3l68,255r21,23l89,278r20,-16l84,262,69,246xm138,209r-3,l135,214r-1,2l134,218r-1,2l131,223r-3,3l126,228r-5,4l113,239,84,262r25,l124,250r3,-2l129,246r9,l138,209xm52,214r-3,l49,253r3,l52,250r1,-2l54,247r1,-1l56,246r13,l63,239r-4,-4l56,231r-1,-4l53,224r,-4l52,214xm138,246r-6,l133,247r1,1l134,249r1,1l135,253r3,l138,246xm13,173r-6,l5,174r-2,2l1,178,,180r,6l1,188r4,4l7,193r6,l15,192r4,-4l20,186r,-6l19,178r-2,-2l15,174r-2,-1xm138,161r-3,l135,165r-1,3l133,170r,2l131,173r-2,1l127,174r-3,1l47,175r,4l57,206r4,-1l60,202r,-2l60,196r,-1l61,194r1,-1l63,192r5,-1l74,191r64,l138,161xm138,191r-14,l127,191r4,2l133,194r1,2l134,197r1,3l135,205r3,l138,191xm138,107r-3,l135,112r-1,3l134,117r-1,1l131,119r-3,2l124,121r-77,l47,126r10,26l61,151r-1,-3l60,147r,-5l60,141r1,l62,140r1,-1l65,138r3,l74,137r64,l138,107xm138,137r-14,l127,138r2,1l131,140r2,1l134,142r,2l135,146r,5l138,151r,-14xm138,r-3,l135,4r-1,3l132,10r-1,2l130,12r-2,1l124,13r-52,l66,14r-4,2l57,18r-4,3l50,24r-2,4l47,32r,10l48,47r5,9l58,61r8,7l59,69r-4,3l48,80r-1,4l47,94r,3l49,101r1,3l52,107r2,3l55,111r4,4l66,121r4,l67,119r-3,-5l61,109r-2,-3l58,102r,-9l60,89r4,-2l67,84r6,-1l138,83r,-15l72,68,70,67,66,62,63,58,61,55,59,51,58,48r,-9l60,35r4,-3l67,30r6,l138,30,138,xm138,83r-14,l127,84r1,l130,85r2,1l133,88r1,2l135,93r,5l138,98r,-15xm138,53r-3,l135,58r-1,3l133,62r-1,2l131,66r-1,l128,67r-4,l76,67r-4,1l138,68r,-15xm138,30r-15,l127,30r1,l130,31r2,1l133,33r1,2l135,38r,6l138,44r,-14xe" fillcolor="black" stroked="f">
                    <v:stroke joinstyle="round"/>
                    <v:formulas/>
                    <v:path arrowok="t" o:connecttype="segments"/>
                  </v:shape>
                  <w10:wrap type="none"/>
                  <w10:anchorlock/>
                </v:group>
              </w:pict>
            </w:r>
          </w:p>
        </w:tc>
        <w:tc>
          <w:tcPr>
            <w:tcW w:w="456" w:type="dxa"/>
          </w:tcPr>
          <w:p w:rsidR="004106AE" w:rsidRDefault="004106AE">
            <w:pPr>
              <w:pStyle w:val="TableParagraph"/>
              <w:spacing w:before="3"/>
              <w:rPr>
                <w:b/>
                <w:sz w:val="4"/>
              </w:rPr>
            </w:pPr>
          </w:p>
          <w:p w:rsidR="004106AE" w:rsidRDefault="003B1CF6">
            <w:pPr>
              <w:pStyle w:val="TableParagraph"/>
              <w:ind w:left="204"/>
              <w:rPr>
                <w:sz w:val="20"/>
              </w:rPr>
            </w:pPr>
            <w:r>
              <w:rPr>
                <w:noProof/>
                <w:sz w:val="20"/>
                <w:lang w:eastAsia="tr-TR"/>
              </w:rPr>
              <w:drawing>
                <wp:inline distT="0" distB="0" distL="0" distR="0">
                  <wp:extent cx="85388" cy="328612"/>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85388" cy="328612"/>
                          </a:xfrm>
                          <a:prstGeom prst="rect">
                            <a:avLst/>
                          </a:prstGeom>
                        </pic:spPr>
                      </pic:pic>
                    </a:graphicData>
                  </a:graphic>
                </wp:inline>
              </w:drawing>
            </w:r>
          </w:p>
        </w:tc>
        <w:tc>
          <w:tcPr>
            <w:tcW w:w="454" w:type="dxa"/>
          </w:tcPr>
          <w:p w:rsidR="004106AE" w:rsidRDefault="004106AE">
            <w:pPr>
              <w:pStyle w:val="TableParagraph"/>
              <w:spacing w:before="2"/>
              <w:rPr>
                <w:b/>
                <w:sz w:val="4"/>
              </w:rPr>
            </w:pPr>
          </w:p>
          <w:p w:rsidR="004106AE" w:rsidRDefault="004B4E1F">
            <w:pPr>
              <w:pStyle w:val="TableParagraph"/>
              <w:ind w:left="199"/>
              <w:rPr>
                <w:sz w:val="20"/>
              </w:rPr>
            </w:pPr>
            <w:r>
              <w:rPr>
                <w:sz w:val="20"/>
              </w:rPr>
            </w:r>
            <w:r>
              <w:rPr>
                <w:sz w:val="20"/>
              </w:rPr>
              <w:pict>
                <v:group id="_x0000_s2086" style="width:7.05pt;height:25.5pt;mso-position-horizontal-relative:char;mso-position-vertical-relative:line" coordsize="141,510">
                  <v:shape id="_x0000_s2087" style="position:absolute;width:141;height:510" coordsize="141,510" o:spt="100" adj="0,,0" path="m138,369r-3,l134,375r-1,4l128,385r-6,3l113,392,3,438r,3l112,488r10,4l128,496r5,4l134,504r1,6l138,510r,-27l124,483r-4,-1l94,471r,-3l87,468,34,445,87,423r7,l94,420r25,-11l124,408r14,l138,369xm138,468r-3,l134,474r-1,5l130,482r-2,1l138,483r,-15xm94,423r-7,l87,468r7,l94,423xm138,408r-9,l131,409r1,2l134,413r,3l135,422r3,l138,408xm138,322r-3,l135,326r-1,3l133,331r-1,2l130,335r-1,l126,337r-4,l47,337r,4l58,368r3,-1l60,365r,-2l60,359r,-2l61,356r1,-1l63,354r2,l67,353r6,l138,353r,-31xm138,353r-15,l127,353r1,1l130,354r2,2l133,357r1,2l135,362r,5l138,367r,-14xm60,302r-5,l52,303r-2,2l48,308r-1,3l47,322r6,8l67,337r8,l69,334r-5,-3l62,328r-2,-1l60,326r,-3l61,321r2,-3l65,315r1,-2l66,308r,-2l64,304r-2,-1l60,302xm85,246r-6,l85,261r5,11l93,278r4,7l102,290r4,2l109,294r4,1l124,295r6,-2l138,285r2,-5l140,279r-31,l106,278r-4,-2l99,273r-3,-3l93,265r-1,-3l85,246xm125,214r-5,l124,218r2,3l127,222r1,1l128,227r-1,l126,228r-1,1l123,229r-2,l116,230r-47,l63,230r-7,3l53,236r-5,9l47,251r,19l49,278r5,5l58,289r5,3l72,292r2,-1l78,288r,-2l78,281r,-2l76,278r-2,-2l73,276r-12,l58,274r-2,-2l54,269r-1,-3l53,257r1,-4l58,250r3,-3l67,246r64,l135,245r2,-2l139,241r1,-3l140,228r-5,-6l125,214xm125,246r-6,l126,254r3,6l129,269r-2,3l124,275r-3,2l117,279r23,l140,269r-1,-3l138,263r-1,-3l133,255r-8,-9xm72,275r-3,l63,276r10,l72,275xm138,162r-3,l135,167r-1,3l133,172r-1,1l131,175r-2,l127,176r-3,1l,177r,4l11,208r3,-2l13,203r,-1l13,198r,-1l15,195r1,-1l19,193r2,l27,193r111,l138,162xm138,193r-14,l127,193r4,2l133,196r1,2l134,199r1,2l135,206r3,l138,193xm138,108r-3,l135,112r-1,3l133,117r,1l131,119r-2,1l127,121r-3,l47,121r,5l58,152r3,-1l60,149r,-2l60,142r,-1l61,141r1,-1l63,139r5,-1l74,137r64,l138,108xm138,137r-14,l127,138r4,2l133,141r1,1l134,144r1,2l135,151r3,l138,137xm138,54r-3,l135,59r-1,3l134,63r-1,2l131,66r-1,1l128,68r-4,l,68r,5l11,99r3,-2l13,95r,-2l13,90r,-2l15,86r1,-1l19,85r2,-1l27,84r111,l138,54xm138,84r-14,l128,85r2,1l131,86r1,1l133,89r1,2l135,95r,4l138,99r,-15xm69,36r-11,l59,37r1,l61,38r3,3l68,45,89,68r,l109,52r-25,l69,36xm138,r-3,l135,7r-1,1l133,11r-2,2l128,17r-2,2l121,23r-8,6l84,52r25,l124,41r3,-3l129,37r9,l138,xm52,5r-3,l49,43r3,l52,41r1,-2l54,38r1,-1l56,36r13,l63,29,59,25,56,21,55,18,53,14r,-3l52,5xm138,37r-6,l133,37r1,1l134,39r1,2l135,43r3,l138,37xe" fillcolor="black" stroked="f">
                    <v:stroke joinstyle="round"/>
                    <v:formulas/>
                    <v:path arrowok="t" o:connecttype="segments"/>
                  </v:shape>
                  <w10:wrap type="none"/>
                  <w10:anchorlock/>
                </v:group>
              </w:pict>
            </w:r>
          </w:p>
        </w:tc>
        <w:tc>
          <w:tcPr>
            <w:tcW w:w="456" w:type="dxa"/>
          </w:tcPr>
          <w:p w:rsidR="004106AE" w:rsidRDefault="004106AE">
            <w:pPr>
              <w:pStyle w:val="TableParagraph"/>
              <w:spacing w:before="4"/>
              <w:rPr>
                <w:b/>
                <w:sz w:val="4"/>
              </w:rPr>
            </w:pPr>
          </w:p>
          <w:p w:rsidR="004106AE" w:rsidRDefault="004B4E1F">
            <w:pPr>
              <w:pStyle w:val="TableParagraph"/>
              <w:ind w:left="129"/>
              <w:rPr>
                <w:sz w:val="20"/>
              </w:rPr>
            </w:pPr>
            <w:r>
              <w:rPr>
                <w:sz w:val="20"/>
              </w:rPr>
            </w:r>
            <w:r>
              <w:rPr>
                <w:sz w:val="20"/>
              </w:rPr>
              <w:pict>
                <v:group id="_x0000_s2084" style="width:7.1pt;height:20.8pt;mso-position-horizontal-relative:char;mso-position-vertical-relative:line" coordsize="142,416">
                  <v:shape id="_x0000_s2085" style="position:absolute;width:142;height:416" coordsize="142,416" o:spt="100" adj="0,,0" path="m72,286r-14,1l45,291r-12,6l23,305r-9,10l8,326,5,337,3,350r1,12l8,374r5,10l21,394r10,9l43,410r14,4l72,415r15,-1l100,411r12,-6l122,397r3,-4l72,393,57,392,44,390,33,386r-9,-6l15,373,11,363r,-24l15,329r9,-7l33,316r12,-4l58,309r16,l125,309r-3,-4l111,297,99,291,86,287,72,286xm125,309r-51,l89,309r12,3l112,315r8,6l130,329r4,10l134,363r-4,9l121,379r-9,6l100,390r-13,2l72,393r53,l131,387r6,-11l140,364r1,-13l141,350r-1,-12l136,326r-6,-11l125,309xm71,199r-8,l58,202r-9,11l47,220r,21l51,251r9,8l69,267r11,5l108,272r12,-4l128,260r5,-4l75,256r-8,-3l60,248r-4,-4l53,239r,-11l54,225r2,-2l58,221r3,-2l69,219r2,-1l73,217r2,-2l76,212r,-7l76,203r-2,-2l73,200r-2,-1xm105,197r-2,2l111,203r5,3l119,210r5,5l126,220r,16l122,243r-8,5l106,253r-10,3l133,256r4,-3l141,244r,-19l138,218,125,204r-9,-5l105,197xm85,133r-6,l85,148r5,11l94,166r3,6l102,177r4,3l109,182r4,1l124,183r6,-2l134,177r4,-4l140,168r,-2l109,166r-3,-1l102,163r-3,-2l96,157r-2,-5l92,149r-3,-6l85,133xm126,102r-6,l124,106r2,2l127,110r1,l128,114r-1,1l126,116r-1,l123,116r-2,1l116,117r-47,l63,117r-7,3l53,123r-2,4l48,132r-1,5l47,157r2,8l54,171r4,5l63,179r9,l74,178r4,-3l78,173r,-4l78,167r-4,-4l73,163r-12,l58,162r-2,-3l54,157r-1,-3l53,144r1,-4l58,137r3,-3l67,133r59,l131,133r4,-1l137,130r2,-2l140,126r,-10l135,109r-9,-7xm126,133r-7,l126,141r3,6l129,156r-2,3l124,162r-3,3l117,166r23,l140,157r-1,-3l138,150r-1,-2l133,142r-7,-9xm72,163r-3,l63,163r10,l72,163xm138,54r-3,l135,59r-1,3l133,65r-1,1l128,68r-4,l,68r,5l11,99r3,-1l13,95r,-2l13,90r,-2l14,87r1,-1l16,86r3,-1l21,85r6,-1l138,84r,-30xm138,84r-14,l128,85r2,1l131,87r2,1l133,89r1,2l135,95r,4l138,99r,-15xm69,36r-11,l59,37r2,1l64,41,89,68r,l109,52r-25,l69,36xm138,r-3,l135,7r-1,2l133,11r-2,3l128,17r-2,2l121,23,84,52r25,l124,41r3,-3l129,37r9,l138,xm52,5r-3,l49,43r3,l53,41r,-2l54,38r1,-1l56,36r13,l63,30,59,25,56,21,55,18,53,14r,-3l53,9,52,5xm138,37r-6,l133,37r1,2l135,41r,2l138,43r,-6xe" fillcolor="black" stroked="f">
                    <v:stroke joinstyle="round"/>
                    <v:formulas/>
                    <v:path arrowok="t" o:connecttype="segments"/>
                  </v:shape>
                  <w10:wrap type="none"/>
                  <w10:anchorlock/>
                </v:group>
              </w:pict>
            </w:r>
          </w:p>
        </w:tc>
        <w:tc>
          <w:tcPr>
            <w:tcW w:w="449" w:type="dxa"/>
          </w:tcPr>
          <w:p w:rsidR="004106AE" w:rsidRDefault="004106AE">
            <w:pPr>
              <w:pStyle w:val="TableParagraph"/>
              <w:spacing w:before="5"/>
              <w:rPr>
                <w:b/>
                <w:sz w:val="4"/>
              </w:rPr>
            </w:pPr>
          </w:p>
          <w:p w:rsidR="004106AE" w:rsidRDefault="003B1CF6">
            <w:pPr>
              <w:pStyle w:val="TableParagraph"/>
              <w:ind w:left="197"/>
              <w:rPr>
                <w:sz w:val="20"/>
              </w:rPr>
            </w:pPr>
            <w:r>
              <w:rPr>
                <w:noProof/>
                <w:sz w:val="20"/>
                <w:lang w:eastAsia="tr-TR"/>
              </w:rPr>
              <w:drawing>
                <wp:inline distT="0" distB="0" distL="0" distR="0">
                  <wp:extent cx="112454" cy="28174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112454" cy="281749"/>
                          </a:xfrm>
                          <a:prstGeom prst="rect">
                            <a:avLst/>
                          </a:prstGeom>
                        </pic:spPr>
                      </pic:pic>
                    </a:graphicData>
                  </a:graphic>
                </wp:inline>
              </w:drawing>
            </w:r>
          </w:p>
        </w:tc>
        <w:tc>
          <w:tcPr>
            <w:tcW w:w="454" w:type="dxa"/>
          </w:tcPr>
          <w:p w:rsidR="004106AE" w:rsidRDefault="004106AE">
            <w:pPr>
              <w:pStyle w:val="TableParagraph"/>
              <w:spacing w:before="3"/>
              <w:rPr>
                <w:b/>
                <w:sz w:val="4"/>
              </w:rPr>
            </w:pPr>
          </w:p>
          <w:p w:rsidR="004106AE" w:rsidRDefault="003B1CF6">
            <w:pPr>
              <w:pStyle w:val="TableParagraph"/>
              <w:ind w:left="135"/>
              <w:rPr>
                <w:sz w:val="20"/>
              </w:rPr>
            </w:pPr>
            <w:r>
              <w:rPr>
                <w:noProof/>
                <w:sz w:val="20"/>
                <w:lang w:eastAsia="tr-TR"/>
              </w:rPr>
              <w:drawing>
                <wp:inline distT="0" distB="0" distL="0" distR="0">
                  <wp:extent cx="84000" cy="242697"/>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84000" cy="242697"/>
                          </a:xfrm>
                          <a:prstGeom prst="rect">
                            <a:avLst/>
                          </a:prstGeom>
                        </pic:spPr>
                      </pic:pic>
                    </a:graphicData>
                  </a:graphic>
                </wp:inline>
              </w:drawing>
            </w:r>
          </w:p>
        </w:tc>
        <w:tc>
          <w:tcPr>
            <w:tcW w:w="457" w:type="dxa"/>
          </w:tcPr>
          <w:p w:rsidR="004106AE" w:rsidRDefault="004106AE">
            <w:pPr>
              <w:pStyle w:val="TableParagraph"/>
              <w:spacing w:before="4"/>
              <w:rPr>
                <w:b/>
                <w:sz w:val="4"/>
              </w:rPr>
            </w:pPr>
          </w:p>
          <w:p w:rsidR="004106AE" w:rsidRDefault="004B4E1F">
            <w:pPr>
              <w:pStyle w:val="TableParagraph"/>
              <w:ind w:left="130"/>
              <w:rPr>
                <w:sz w:val="20"/>
              </w:rPr>
            </w:pPr>
            <w:r>
              <w:rPr>
                <w:sz w:val="20"/>
              </w:rPr>
            </w:r>
            <w:r>
              <w:rPr>
                <w:sz w:val="20"/>
              </w:rPr>
              <w:pict>
                <v:group id="_x0000_s2082" style="width:7.05pt;height:23.35pt;mso-position-horizontal-relative:char;mso-position-vertical-relative:line" coordsize="141,467">
                  <v:shape id="_x0000_s2083" style="position:absolute;width:141;height:467" coordsize="141,467" o:spt="100" adj="0,,0" path="m134,350r-29,l6,430r,36l10,466r,-4l10,460r2,-6l13,451r3,-4l19,444r5,-4l138,440r,-8l34,432,134,350xm138,440r-15,l128,441r5,4l135,449r,10l138,459r,-19xm138,413r-3,l135,423r-2,4l129,431r-6,1l138,432r,-19xm10,323r-4,l6,368r4,l10,359r1,-4l14,353r2,-2l21,350r113,l140,345r,-4l22,341r-5,l15,339r-3,-2l10,333r,-10xm12,281r-5,l5,282r-2,2l1,286,,288r,5l1,296r2,2l5,300r2,1l12,301r3,-1l17,298r2,-2l20,293r,-5l19,286r-2,-2l15,282r-3,-1xm138,269r-3,l135,273r-1,3l133,278r-1,1l131,281r-2,l127,282r-3,1l47,283r,4l57,314r4,-2l60,310r,-2l60,304r,-1l61,301r2,-1l65,300r3,-1l74,299r64,l138,269xm138,299r-14,l127,299r2,1l131,301r2,1l133,304r1,1l135,308r,4l138,312r,-13xm77,201r-30,l47,204r2,1l50,206r,l50,210r,2l47,220r,4l47,236r2,6l59,252r6,3l78,255r5,-2l90,247r3,-4l61,243r-3,-1l53,236r-1,-3l52,222r2,-5l58,213r3,-4l67,206r10,-2l77,201xm138,208r-12,l129,210r5,5l135,219r,11l133,236r-5,5l124,246r-7,3l108,251r,3l140,254r,-3l138,250r-1,-1l137,246r,-2l140,235r1,-5l141,216r-3,-7l138,208xm122,194r-19,l95,200r-8,16l82,228r-3,6l76,238r-3,2l71,242r-4,1l93,243r1,-2l99,232r5,-10l107,216r4,-3l114,210r3,-2l138,208r-4,-5l129,197r-7,-3xm85,131r-6,l85,146r5,11l94,164r3,6l101,175r5,3l109,180r4,l124,180r6,-2l134,175r4,-4l140,165r,-1l109,164r-4,-1l102,161r-3,-2l96,155r-3,-5l92,147r-3,-6l85,131xm125,100r-5,l124,103r2,3l127,107r1,1l128,111r-1,1l127,113r-1,l125,114r-2,l121,115r-5,l68,115r-5,l60,117r-4,1l53,121r-2,4l48,130r-1,7l47,155r2,8l58,174r5,3l72,177r2,-1l77,173r1,-2l78,166r,-2l74,161r-1,l61,161r-3,-1l54,155r-2,-3l52,142r2,-4l61,132r6,-1l131,131r3,-1l137,128r2,-2l140,124r,-10l135,107r-10,-7xm125,131r-6,l126,139r3,6l129,154r-2,3l121,163r-4,1l140,164r,-9l139,152r-1,-4l137,146r-5,-6l125,131xm72,161r-3,l63,161r10,l72,161xm138,52r-3,l135,57r-1,3l133,62r,1l131,65r-2,1l128,66r-4,1l47,67r,4l57,98r4,-2l60,94,59,91r,-3l60,87r1,-1l62,85r1,-1l65,83r3,l74,83r64,l138,52xm138,83r-13,l129,83r2,2l134,87r1,3l135,96r3,l138,83xm138,r-3,l135,4r-1,3l133,9r-1,1l131,12r-1,l128,13r-4,1l72,14r-6,l62,16r-5,2l53,21r-3,3l48,28r-1,4l47,46r6,10l65,67r6,l63,59,58,51r,-12l60,35r4,-2l68,31r6,-1l138,30,138,xm138,30r-12,l127,30r3,1l132,32r1,2l134,35r1,3l135,44r3,l138,30xe" fillcolor="black" stroked="f">
                    <v:stroke joinstyle="round"/>
                    <v:formulas/>
                    <v:path arrowok="t" o:connecttype="segments"/>
                  </v:shape>
                  <w10:wrap type="none"/>
                  <w10:anchorlock/>
                </v:group>
              </w:pict>
            </w:r>
          </w:p>
        </w:tc>
        <w:tc>
          <w:tcPr>
            <w:tcW w:w="454" w:type="dxa"/>
          </w:tcPr>
          <w:p w:rsidR="004106AE" w:rsidRDefault="004106AE">
            <w:pPr>
              <w:pStyle w:val="TableParagraph"/>
              <w:rPr>
                <w:b/>
                <w:sz w:val="5"/>
              </w:rPr>
            </w:pPr>
          </w:p>
          <w:p w:rsidR="004106AE" w:rsidRDefault="004B4E1F">
            <w:pPr>
              <w:pStyle w:val="TableParagraph"/>
              <w:ind w:left="202"/>
              <w:rPr>
                <w:sz w:val="20"/>
              </w:rPr>
            </w:pPr>
            <w:r>
              <w:rPr>
                <w:sz w:val="20"/>
              </w:rPr>
            </w:r>
            <w:r>
              <w:rPr>
                <w:sz w:val="20"/>
              </w:rPr>
              <w:pict>
                <v:group id="_x0000_s2080" style="width:8.75pt;height:24.4pt;mso-position-horizontal-relative:char;mso-position-vertical-relative:line" coordsize="175,488">
                  <v:shape id="_x0000_s2081" style="position:absolute;width:175;height:488" coordsize="175,488" o:spt="100" adj="0,,0" path="m4,318r-4,l,355r103,47l,450r,37l4,487r,-5l4,478r1,-2l7,473r1,-2l10,471r3,-2l17,469r115,l132,460r-111,l132,409r,-3l21,355r111,l132,336r-117,l11,336,5,332,4,328r,-10xm132,469r-16,l121,469r2,2l127,473r1,4l128,487r4,l132,469xm132,441r-4,l128,451r-1,4l122,459r-5,1l132,460r,-19xm132,355r-16,l121,356r2,1l127,359r1,4l128,374r4,l132,355xm132,318r-4,l128,328r-1,3l122,335r-5,1l132,336r,-18xm79,256r-6,l78,272r5,11l91,296r4,4l99,303r4,2l106,306r12,l123,304r9,-8l134,291r,-1l102,290r-3,-2l96,286r-3,-2l90,280r-3,-5l85,272r-2,-6l79,256xm119,225r-5,l117,229r3,2l121,233r,1l121,237r,l120,239r-2,l117,240r-2,l109,240r-47,l56,241r-2,1l49,244r-3,3l44,250r-3,6l40,261r,20l42,288r10,12l57,303r8,l68,302r3,-3l72,297r,-5l71,290r-2,-2l68,287r-2,-1l54,286r-2,-1l47,280r-1,-3l46,267r2,-4l51,261r3,-3l60,256r64,l128,255r4,-3l134,249r-1,-10l129,232r-10,-7xm119,256r-6,l119,264r3,7l122,279r-1,4l115,288r-4,2l134,290r-1,-10l133,277r-2,-3l130,271r-4,-6l119,256xm66,286r-3,l57,286r9,l66,286xm46,179r-3,l43,221r3,l47,217r1,-2l48,215r1,-2l50,212r1,-1l54,209r3,-2l59,206r2,-1l92,190r-41,l50,189r-2,-1l47,186r-1,-2l46,179xm149,173r-21,l144,179r6,2l153,184r3,2l157,188r1,2l158,193r,2l157,198r-1,3l155,204r,5l156,212r3,3l161,216r6,l169,215r5,-5l175,207r,-10l173,192r-5,-6l164,181r-7,-5l149,173xm76,143r-22,l57,144r2,1l108,165,63,187r-4,2l55,190r37,l128,173r21,l76,143xm46,123r-3,l43,152r3,l47,148r,-1l47,145r1,l49,144r,l50,143r26,l60,137r-7,-3l52,133r-2,-1l49,130r-1,-1l47,128r,-2l46,123xm132,75r-4,l128,80r,2l127,84r-1,2l125,87r-2,1l121,89r-4,l40,89r,4l51,120r4,-1l54,116r-1,-2l53,110r,-1l55,107r2,-1l59,106r2,-1l68,105r64,l132,75xm132,105r-15,l121,105r2,1l125,107r1,1l127,110r1,1l128,114r,5l132,119r,-14xm70,7l40,7r,3l43,11r,1l44,13r,3l43,18r-2,8l40,30r,12l43,48r5,6l52,58r7,3l72,61r4,-2l80,57r4,-3l86,49r-31,l52,48,47,42,46,39r,-11l48,23r3,-4l54,16r7,-4l70,10r,-3xm131,14r-12,l122,16r3,3l128,22r1,3l129,36r-2,6l122,47r-5,5l110,55r-9,2l101,60r32,l133,57r-1,-1l131,55r,-3l131,51r3,-9l134,36r1,-14l132,15r-1,-1xm116,l97,,89,7,81,22,75,34r-3,6l69,44r-2,2l64,48r-3,1l86,49r2,-2l93,38r4,-9l101,22r3,-3l107,16r4,-2l131,14,127,9,122,3,116,xe" fillcolor="black" stroked="f">
                    <v:stroke joinstyle="round"/>
                    <v:formulas/>
                    <v:path arrowok="t" o:connecttype="segments"/>
                  </v:shape>
                  <w10:wrap type="none"/>
                  <w10:anchorlock/>
                </v:group>
              </w:pict>
            </w:r>
          </w:p>
        </w:tc>
        <w:tc>
          <w:tcPr>
            <w:tcW w:w="452" w:type="dxa"/>
          </w:tcPr>
          <w:p w:rsidR="004106AE" w:rsidRDefault="004106AE">
            <w:pPr>
              <w:pStyle w:val="TableParagraph"/>
              <w:spacing w:before="4"/>
              <w:rPr>
                <w:b/>
                <w:sz w:val="4"/>
              </w:rPr>
            </w:pPr>
          </w:p>
          <w:p w:rsidR="004106AE" w:rsidRDefault="003B1CF6">
            <w:pPr>
              <w:pStyle w:val="TableParagraph"/>
              <w:ind w:left="126"/>
              <w:rPr>
                <w:sz w:val="20"/>
              </w:rPr>
            </w:pPr>
            <w:r>
              <w:rPr>
                <w:noProof/>
                <w:sz w:val="20"/>
                <w:lang w:eastAsia="tr-TR"/>
              </w:rPr>
              <w:drawing>
                <wp:inline distT="0" distB="0" distL="0" distR="0">
                  <wp:extent cx="89154" cy="40005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89154" cy="400050"/>
                          </a:xfrm>
                          <a:prstGeom prst="rect">
                            <a:avLst/>
                          </a:prstGeom>
                        </pic:spPr>
                      </pic:pic>
                    </a:graphicData>
                  </a:graphic>
                </wp:inline>
              </w:drawing>
            </w:r>
          </w:p>
        </w:tc>
        <w:tc>
          <w:tcPr>
            <w:tcW w:w="454" w:type="dxa"/>
          </w:tcPr>
          <w:p w:rsidR="004106AE" w:rsidRDefault="004106AE">
            <w:pPr>
              <w:pStyle w:val="TableParagraph"/>
              <w:spacing w:before="8"/>
              <w:rPr>
                <w:b/>
                <w:sz w:val="4"/>
              </w:rPr>
            </w:pPr>
          </w:p>
          <w:p w:rsidR="004106AE" w:rsidRDefault="003B1CF6">
            <w:pPr>
              <w:pStyle w:val="TableParagraph"/>
              <w:ind w:left="129"/>
              <w:rPr>
                <w:sz w:val="20"/>
              </w:rPr>
            </w:pPr>
            <w:r>
              <w:rPr>
                <w:noProof/>
                <w:sz w:val="20"/>
                <w:lang w:eastAsia="tr-TR"/>
              </w:rPr>
              <w:drawing>
                <wp:inline distT="0" distB="0" distL="0" distR="0">
                  <wp:extent cx="85385" cy="44291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85385" cy="442912"/>
                          </a:xfrm>
                          <a:prstGeom prst="rect">
                            <a:avLst/>
                          </a:prstGeom>
                        </pic:spPr>
                      </pic:pic>
                    </a:graphicData>
                  </a:graphic>
                </wp:inline>
              </w:drawing>
            </w:r>
          </w:p>
        </w:tc>
        <w:tc>
          <w:tcPr>
            <w:tcW w:w="464" w:type="dxa"/>
          </w:tcPr>
          <w:p w:rsidR="004106AE" w:rsidRDefault="004106AE">
            <w:pPr>
              <w:pStyle w:val="TableParagraph"/>
              <w:spacing w:before="11"/>
              <w:rPr>
                <w:b/>
                <w:sz w:val="4"/>
              </w:rPr>
            </w:pPr>
          </w:p>
          <w:p w:rsidR="004106AE" w:rsidRDefault="003B1CF6">
            <w:pPr>
              <w:pStyle w:val="TableParagraph"/>
              <w:ind w:left="201"/>
              <w:rPr>
                <w:sz w:val="20"/>
              </w:rPr>
            </w:pPr>
            <w:r>
              <w:rPr>
                <w:noProof/>
                <w:sz w:val="20"/>
                <w:lang w:eastAsia="tr-TR"/>
              </w:rPr>
              <w:drawing>
                <wp:inline distT="0" distB="0" distL="0" distR="0">
                  <wp:extent cx="112802" cy="40957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6" cstate="print"/>
                          <a:stretch>
                            <a:fillRect/>
                          </a:stretch>
                        </pic:blipFill>
                        <pic:spPr>
                          <a:xfrm>
                            <a:off x="0" y="0"/>
                            <a:ext cx="112802" cy="409575"/>
                          </a:xfrm>
                          <a:prstGeom prst="rect">
                            <a:avLst/>
                          </a:prstGeom>
                        </pic:spPr>
                      </pic:pic>
                    </a:graphicData>
                  </a:graphic>
                </wp:inline>
              </w:drawing>
            </w:r>
          </w:p>
        </w:tc>
        <w:tc>
          <w:tcPr>
            <w:tcW w:w="450" w:type="dxa"/>
          </w:tcPr>
          <w:p w:rsidR="004106AE" w:rsidRDefault="004106AE">
            <w:pPr>
              <w:pStyle w:val="TableParagraph"/>
              <w:spacing w:before="10"/>
              <w:rPr>
                <w:b/>
                <w:sz w:val="4"/>
              </w:rPr>
            </w:pPr>
          </w:p>
          <w:p w:rsidR="004106AE" w:rsidRDefault="004B4E1F">
            <w:pPr>
              <w:pStyle w:val="TableParagraph"/>
              <w:ind w:left="124"/>
              <w:rPr>
                <w:sz w:val="20"/>
              </w:rPr>
            </w:pPr>
            <w:r>
              <w:rPr>
                <w:sz w:val="20"/>
              </w:rPr>
            </w:r>
            <w:r>
              <w:rPr>
                <w:sz w:val="20"/>
              </w:rPr>
              <w:pict>
                <v:group id="_x0000_s2078" style="width:9.1pt;height:21.2pt;mso-position-horizontal-relative:char;mso-position-vertical-relative:line" coordsize="182,424">
                  <v:shape id="_x0000_s2079" style="position:absolute;width:182;height:424" coordsize="182,424" o:spt="100" adj="0,,0" path="m35,321l6,322r,102l10,424r,-11l11,410r3,-2l16,406r5,-1l138,405r,-19l14,386r,-44l14,339r1,-3l16,333r2,-2l21,329r3,-2l28,326r7,-1l35,321xm138,405r-17,l126,405r2,1l130,407r1,1l132,410r2,3l135,416r,8l138,424r,-19xm92,333r-45,l47,337r7,l59,339r3,3l65,345r1,5l66,386r7,l73,352r,-4l75,345r1,-3l78,341r2,-2l82,338r4,l92,337r,-4xm105,311r,4l113,319r6,4l126,330r2,3l130,337r1,3l131,344r,35l131,382r-1,1l129,384r-1,1l127,386r-1,l122,386r16,l138,322,105,311xm53,260r-4,l49,302r4,l54,299r,-2l55,296r,-1l56,294r2,-2l63,289r3,-2l68,286,99,271r-42,l56,271r-3,-3l53,265r,-5xm155,254r-20,l150,260r6,3l160,265r4,5l165,272r,2l163,279r-1,3l161,285r1,6l162,293r3,4l168,297r5,l176,296r2,-2l180,291r1,-2l181,279r-2,-5l175,268r-5,-6l164,258r-9,-4xm83,225r-23,l63,225r3,1l115,246,70,268r-5,2l62,271r37,l135,254r20,l83,225xm53,205r-4,l49,234r4,l53,229r,-1l54,227r,-1l55,225r1,l57,225r26,l66,218r-4,-2l60,215r-1,l57,213r-2,-1l54,210r,-1l53,207r,-2xm138,156r-3,l135,161r-1,3l133,165r-1,2l131,168r-2,1l127,170r-3,l,170r,5l11,201r3,-1l13,197r,-2l13,191r,-1l15,188r1,l19,187r2,l27,186r111,l138,156xm138,186r-14,l127,187r2,1l131,189r2,1l133,191r1,2l135,195r,5l138,200r,-14xm122,84r-6,l121,89r4,4l126,96r2,4l129,103r,7l128,113r-3,3l123,119r-6,2l49,121r,31l53,152r,-5l53,144r1,-2l55,140r1,-1l58,138r1,-1l62,137r53,l121,136r5,-1l130,133r4,-2l140,123r1,-4l141,109r-1,-4l136,97r-6,-6l122,84xm130,53r-3,1l128,57r,2l128,62r,2l127,65r-1,1l124,66r-2,1l120,67r-7,1l49,68r,30l53,98r,-6l54,88r2,-2l57,85r4,-1l141,84r,-5l130,53xm22,75r-6,l13,76r-2,2l9,80,8,82r,6l9,91r2,2l13,95r3,1l22,96r2,-1l26,93r2,-2l29,88r,-6l28,80,26,78,24,76,22,75xm22,109r-6,l13,110r-4,4l8,117r,5l9,125r2,2l13,129r3,1l22,130r2,-1l26,127r2,-2l29,122r,-5l28,114r-4,-4l22,109xm138,r-3,l135,5r-1,3l133,9r-1,2l131,12r-2,1l127,14r-3,l,14r,5l11,45r3,-1l13,41r,-2l13,35r,-1l15,32r1,l19,31r2,l27,30r111,l138,xm138,30r-14,l127,31r2,1l131,33r2,1l133,35r1,2l135,39r,5l138,44r,-14xe" fillcolor="black" stroked="f">
                    <v:stroke joinstyle="round"/>
                    <v:formulas/>
                    <v:path arrowok="t" o:connecttype="segments"/>
                  </v:shape>
                  <w10:wrap type="none"/>
                  <w10:anchorlock/>
                </v:group>
              </w:pict>
            </w:r>
          </w:p>
        </w:tc>
        <w:tc>
          <w:tcPr>
            <w:tcW w:w="455" w:type="dxa"/>
          </w:tcPr>
          <w:p w:rsidR="004106AE" w:rsidRDefault="004106AE">
            <w:pPr>
              <w:pStyle w:val="TableParagraph"/>
              <w:spacing w:before="5"/>
              <w:rPr>
                <w:b/>
                <w:sz w:val="4"/>
              </w:rPr>
            </w:pPr>
          </w:p>
          <w:p w:rsidR="004106AE" w:rsidRDefault="004B4E1F">
            <w:pPr>
              <w:pStyle w:val="TableParagraph"/>
              <w:ind w:left="124"/>
              <w:rPr>
                <w:sz w:val="20"/>
              </w:rPr>
            </w:pPr>
            <w:r>
              <w:rPr>
                <w:sz w:val="20"/>
              </w:rPr>
            </w:r>
            <w:r>
              <w:rPr>
                <w:sz w:val="20"/>
              </w:rPr>
              <w:pict>
                <v:group id="_x0000_s2076" style="width:6.95pt;height:21.45pt;mso-position-horizontal-relative:char;mso-position-vertical-relative:line" coordsize="139,429">
                  <v:shape id="_x0000_s2077" style="position:absolute;width:139;height:429" coordsize="139,429" o:spt="100" adj="0,,0" path="m35,325l6,327r,101l10,428r,-10l11,414r3,-2l16,410r5,l138,410r,-19l14,391r,-44l14,344r1,-3l16,338r2,-3l21,334r3,-2l28,330r7,-1l35,325xm138,410r-17,l126,410r2,1l130,411r1,2l132,415r2,3l135,421r,7l138,428r,-18xm93,338r-46,l47,341r7,1l59,343r4,4l65,349r1,5l66,391r7,l73,356r1,-4l75,349r1,-2l78,345r2,-1l82,343r4,-1l93,341r,-3xm105,315r,4l113,324r6,4l123,332r3,3l129,338r2,7l131,349r,35l131,386r-1,1l129,389r-1,1l127,390r-1,1l122,391r16,l138,327,105,315xm138,263r-3,l135,268r-1,3l134,273r-1,1l131,276r-3,1l124,278,,278r,4l11,308r3,-1l13,304r,-2l13,299r,-1l14,297r1,-1l16,295r5,-1l27,294r111,l138,263xm138,294r-14,l128,294r2,1l131,296r1,1l133,298r1,3l135,304r,4l138,308r,-14xm69,246r-11,l59,246r1,1l61,247r3,3l68,255r21,23l89,278r20,-16l84,262,69,246xm138,209r-3,l135,214r-1,2l134,218r-1,2l131,223r-3,3l126,228r-5,4l113,239,84,262r25,l124,250r3,-2l129,246r9,l138,209xm52,214r-3,l49,253r3,l52,250r1,-2l54,247r1,-1l56,246r13,l63,239r-4,-4l56,231r-1,-4l53,224r,-4l52,214xm138,246r-6,l133,247r1,2l135,250r,3l138,253r,-7xm13,173r-6,l5,174r-2,2l1,178,,180r,6l1,188r4,4l7,193r6,l15,192r4,-4l20,186r,-6l19,178r-2,-2l15,174r-2,-1xm138,161r-3,l135,165r-1,3l133,170r,2l131,173r-2,1l127,174r-3,1l47,175r,4l57,206r4,-1l60,202r,-2l60,196r,-1l61,194r1,-1l63,192r5,-1l74,191r64,l138,161xm138,191r-14,l127,191r4,2l133,194r1,2l134,197r1,3l135,205r3,l138,191xm138,107r-3,l135,112r-1,3l134,117r-1,1l131,119r-3,2l124,121r-77,l47,126r10,26l61,151r-1,-3l60,147r,-5l60,141r1,l62,140r1,-1l65,138r3,l74,137r64,l138,107xm138,137r-14,l127,138r2,1l131,140r2,1l134,142r,2l135,146r,5l138,151r,-14xm138,r-3,l135,4r-1,3l132,10r-1,2l130,12r-2,1l124,13r-52,l66,14r-4,2l57,18r-4,3l50,24r-2,4l47,32r,10l48,47r5,9l58,61r8,7l59,69r-4,3l48,80r-1,4l47,94r,3l49,101r1,3l52,107r2,3l55,111r4,4l66,121r4,l67,119r-3,-5l61,109r-2,-3l58,102r,-9l60,89r4,-2l67,84r6,-1l138,83r,-15l71,68,70,67,66,62,63,58,61,55,59,51,58,48r,-9l60,35r4,-3l67,30r6,l138,30,138,xm138,83r-14,l127,84r1,l130,85r2,1l133,88r1,2l135,93r,5l138,98r,-15xm138,53r-3,l135,58r-1,3l133,62r-1,2l131,66r-1,l128,67r-4,l76,67r-5,1l138,68r,-15xm138,30r-15,l127,30r1,l130,31r2,1l133,33r1,2l135,38r,6l138,44r,-14xe" fillcolor="black" stroked="f">
                    <v:stroke joinstyle="round"/>
                    <v:formulas/>
                    <v:path arrowok="t" o:connecttype="segments"/>
                  </v:shape>
                  <w10:wrap type="none"/>
                  <w10:anchorlock/>
                </v:group>
              </w:pict>
            </w:r>
          </w:p>
        </w:tc>
        <w:tc>
          <w:tcPr>
            <w:tcW w:w="453" w:type="dxa"/>
          </w:tcPr>
          <w:p w:rsidR="004106AE" w:rsidRDefault="004106AE">
            <w:pPr>
              <w:pStyle w:val="TableParagraph"/>
              <w:spacing w:before="5"/>
              <w:rPr>
                <w:b/>
                <w:sz w:val="4"/>
              </w:rPr>
            </w:pPr>
          </w:p>
          <w:p w:rsidR="004106AE" w:rsidRDefault="003B1CF6">
            <w:pPr>
              <w:pStyle w:val="TableParagraph"/>
              <w:ind w:left="197"/>
              <w:rPr>
                <w:sz w:val="20"/>
              </w:rPr>
            </w:pPr>
            <w:r>
              <w:rPr>
                <w:noProof/>
                <w:sz w:val="20"/>
                <w:lang w:eastAsia="tr-TR"/>
              </w:rPr>
              <w:drawing>
                <wp:inline distT="0" distB="0" distL="0" distR="0">
                  <wp:extent cx="85388" cy="328612"/>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7" cstate="print"/>
                          <a:stretch>
                            <a:fillRect/>
                          </a:stretch>
                        </pic:blipFill>
                        <pic:spPr>
                          <a:xfrm>
                            <a:off x="0" y="0"/>
                            <a:ext cx="85388" cy="328612"/>
                          </a:xfrm>
                          <a:prstGeom prst="rect">
                            <a:avLst/>
                          </a:prstGeom>
                        </pic:spPr>
                      </pic:pic>
                    </a:graphicData>
                  </a:graphic>
                </wp:inline>
              </w:drawing>
            </w:r>
          </w:p>
        </w:tc>
        <w:tc>
          <w:tcPr>
            <w:tcW w:w="396" w:type="dxa"/>
          </w:tcPr>
          <w:p w:rsidR="004106AE" w:rsidRDefault="004106AE">
            <w:pPr>
              <w:pStyle w:val="TableParagraph"/>
              <w:spacing w:before="2"/>
              <w:rPr>
                <w:b/>
                <w:sz w:val="4"/>
              </w:rPr>
            </w:pPr>
          </w:p>
          <w:p w:rsidR="004106AE" w:rsidRDefault="004B4E1F">
            <w:pPr>
              <w:pStyle w:val="TableParagraph"/>
              <w:ind w:left="159"/>
              <w:rPr>
                <w:sz w:val="20"/>
              </w:rPr>
            </w:pPr>
            <w:r>
              <w:rPr>
                <w:sz w:val="20"/>
              </w:rPr>
            </w:r>
            <w:r>
              <w:rPr>
                <w:sz w:val="20"/>
              </w:rPr>
              <w:pict>
                <v:group id="_x0000_s2074" style="width:7.05pt;height:25.5pt;mso-position-horizontal-relative:char;mso-position-vertical-relative:line" coordsize="141,510">
                  <v:shape id="_x0000_s2075" style="position:absolute;width:141;height:510" coordsize="141,510" o:spt="100" adj="0,,0" path="m138,369r-3,l134,375r-1,4l128,385r-6,3l113,392,3,438r,3l112,488r10,4l128,496r5,4l134,504r1,6l138,510r,-27l124,483r-4,-1l94,471r,-3l87,468,34,445,87,423r7,l94,420r25,-11l124,408r14,l138,369xm138,468r-3,l134,474r-1,4l130,482r-2,1l138,483r,-15xm94,423r-7,l87,468r7,l94,423xm138,408r-9,l131,409r1,2l134,413r,3l135,422r3,l138,408xm138,322r-3,l135,326r-1,3l133,331r-1,2l130,335r-1,l126,337r-4,l47,337r,4l58,368r3,-1l60,365r,-2l60,359r,-2l61,356r1,-1l63,354r2,l67,353r6,l138,353r,-31xm138,353r-14,l127,353r1,1l130,354r2,2l133,357r1,2l135,362r,5l138,367r,-14xm60,302r-5,l52,303r-2,2l48,308r-1,3l47,322r6,8l67,337r8,l69,334r-5,-3l62,328r-2,-1l60,326r,-3l61,321r4,-6l66,313r,-5l66,306r-2,-2l62,303r-2,-1xm85,246r-6,l85,261r5,11l94,278r3,7l102,290r4,2l109,294r4,1l124,295r6,-2l138,285r2,-5l140,279r-31,l106,278r-4,-2l99,273r-3,-3l94,265r-2,-3l85,246xm126,214r-6,l124,218r2,3l127,222r1,1l128,227r-1,l126,228r-1,1l123,229r-2,l116,230r-47,l63,230r-3,1l56,233r-3,3l48,245r-1,5l47,270r2,8l58,289r5,3l72,292r2,-1l76,290r2,-2l78,286r,-5l78,279r-2,-1l74,276r-1,l61,276r-3,-2l56,272r-2,-3l53,266r,-9l54,253r4,-3l61,247r6,-1l131,246r4,-1l137,243r2,-2l140,238r,-10l135,222r-9,-8xm126,246r-7,l126,254r3,6l129,269r-2,3l124,275r-3,2l117,279r23,l140,269r-1,-3l138,263r-1,-3l133,255r-7,-9xm72,275r-3,l63,276r10,l72,275xm138,162r-3,l135,167r-1,3l133,172r-1,1l131,175r-2,l127,176r-3,1l,177r,4l11,208r3,-2l13,203r,-1l13,198r,-1l15,195r1,-1l19,193r2,l27,193r111,l138,162xm138,193r-14,l127,193r4,2l133,196r1,2l134,199r1,2l135,206r3,l138,193xm138,108r-3,l135,112r-1,3l133,117r,1l131,119r-3,2l124,121r-77,l47,126r11,26l61,151r-1,-2l60,147r,-5l60,141r1,-1l62,140r1,-1l65,138r3,l74,137r64,l138,108xm138,137r-14,l127,138r4,2l133,141r1,1l134,144r1,2l135,151r3,l138,137xm138,54r-3,l135,59r-1,3l134,63r-1,2l132,66r-2,1l128,68r-4,l,68r,5l11,99r3,-2l13,95r,-2l13,90r,-2l15,86r1,-1l19,85r2,-1l27,84r111,l138,54xm138,84r-14,l128,85r2,1l131,86r1,1l133,89r1,2l135,95r,4l138,99r,-15xm69,36r-11,l59,37r1,l61,38r3,3l68,45,89,68r,l109,52r-25,l69,36xm138,r-3,l135,7r-1,1l133,11r-2,2l128,17r-2,2l121,23r-8,6l84,52r25,l124,41r3,-3l129,37r9,l138,xm52,4r-3,l49,43r3,l52,41r1,-2l54,38r1,-1l56,36r13,l63,29,59,25,56,21,53,14,52,10r,-6xm138,37r-6,l133,37r1,1l134,39r1,2l135,43r3,l138,37xe" fillcolor="black" stroked="f">
                    <v:stroke joinstyle="round"/>
                    <v:formulas/>
                    <v:path arrowok="t" o:connecttype="segments"/>
                  </v:shape>
                  <w10:wrap type="none"/>
                  <w10:anchorlock/>
                </v:group>
              </w:pict>
            </w:r>
          </w:p>
        </w:tc>
      </w:tr>
      <w:tr w:rsidR="004106AE">
        <w:trPr>
          <w:trHeight w:val="688"/>
        </w:trPr>
        <w:tc>
          <w:tcPr>
            <w:tcW w:w="502" w:type="dxa"/>
            <w:tcBorders>
              <w:right w:val="single" w:sz="6" w:space="0" w:color="000000"/>
            </w:tcBorders>
          </w:tcPr>
          <w:p w:rsidR="004106AE" w:rsidRDefault="004106AE">
            <w:pPr>
              <w:pStyle w:val="TableParagraph"/>
              <w:rPr>
                <w:b/>
                <w:sz w:val="19"/>
              </w:rPr>
            </w:pPr>
          </w:p>
          <w:p w:rsidR="004106AE" w:rsidRDefault="003B1CF6">
            <w:pPr>
              <w:pStyle w:val="TableParagraph"/>
              <w:ind w:left="12"/>
              <w:jc w:val="center"/>
              <w:rPr>
                <w:b/>
                <w:sz w:val="20"/>
              </w:rPr>
            </w:pPr>
            <w:r>
              <w:rPr>
                <w:b/>
                <w:w w:val="99"/>
                <w:sz w:val="20"/>
              </w:rPr>
              <w:t>1</w:t>
            </w:r>
          </w:p>
        </w:tc>
        <w:tc>
          <w:tcPr>
            <w:tcW w:w="7326" w:type="dxa"/>
            <w:tcBorders>
              <w:left w:val="single" w:sz="6" w:space="0" w:color="000000"/>
            </w:tcBorders>
          </w:tcPr>
          <w:p w:rsidR="004106AE" w:rsidRDefault="003B1CF6">
            <w:pPr>
              <w:pStyle w:val="TableParagraph"/>
              <w:spacing w:before="89" w:line="261" w:lineRule="auto"/>
              <w:ind w:left="69"/>
              <w:rPr>
                <w:sz w:val="20"/>
              </w:rPr>
            </w:pPr>
            <w:r>
              <w:rPr>
                <w:sz w:val="20"/>
              </w:rPr>
              <w:t>MEB Stratejik Plan Hazırlık Programının Hazırlanması, Yayınlanması ve Gerekli Bilgilendirmelerin Yapılması</w:t>
            </w:r>
          </w:p>
        </w:tc>
        <w:tc>
          <w:tcPr>
            <w:tcW w:w="449" w:type="dxa"/>
            <w:shd w:val="clear" w:color="auto" w:fill="818181"/>
          </w:tcPr>
          <w:p w:rsidR="004106AE" w:rsidRDefault="004106AE">
            <w:pPr>
              <w:pStyle w:val="TableParagraph"/>
              <w:rPr>
                <w:sz w:val="20"/>
              </w:rPr>
            </w:pPr>
          </w:p>
        </w:tc>
        <w:tc>
          <w:tcPr>
            <w:tcW w:w="456"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6" w:type="dxa"/>
          </w:tcPr>
          <w:p w:rsidR="004106AE" w:rsidRDefault="004106AE">
            <w:pPr>
              <w:pStyle w:val="TableParagraph"/>
              <w:rPr>
                <w:sz w:val="20"/>
              </w:rPr>
            </w:pPr>
          </w:p>
        </w:tc>
        <w:tc>
          <w:tcPr>
            <w:tcW w:w="449"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7"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2"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64" w:type="dxa"/>
          </w:tcPr>
          <w:p w:rsidR="004106AE" w:rsidRDefault="004106AE">
            <w:pPr>
              <w:pStyle w:val="TableParagraph"/>
              <w:rPr>
                <w:sz w:val="20"/>
              </w:rPr>
            </w:pPr>
          </w:p>
        </w:tc>
        <w:tc>
          <w:tcPr>
            <w:tcW w:w="450" w:type="dxa"/>
          </w:tcPr>
          <w:p w:rsidR="004106AE" w:rsidRDefault="004106AE">
            <w:pPr>
              <w:pStyle w:val="TableParagraph"/>
              <w:rPr>
                <w:sz w:val="20"/>
              </w:rPr>
            </w:pPr>
          </w:p>
        </w:tc>
        <w:tc>
          <w:tcPr>
            <w:tcW w:w="455" w:type="dxa"/>
          </w:tcPr>
          <w:p w:rsidR="004106AE" w:rsidRDefault="004106AE">
            <w:pPr>
              <w:pStyle w:val="TableParagraph"/>
              <w:rPr>
                <w:sz w:val="20"/>
              </w:rPr>
            </w:pPr>
          </w:p>
        </w:tc>
        <w:tc>
          <w:tcPr>
            <w:tcW w:w="453" w:type="dxa"/>
          </w:tcPr>
          <w:p w:rsidR="004106AE" w:rsidRDefault="004106AE">
            <w:pPr>
              <w:pStyle w:val="TableParagraph"/>
              <w:rPr>
                <w:sz w:val="20"/>
              </w:rPr>
            </w:pPr>
          </w:p>
        </w:tc>
        <w:tc>
          <w:tcPr>
            <w:tcW w:w="396" w:type="dxa"/>
          </w:tcPr>
          <w:p w:rsidR="004106AE" w:rsidRDefault="004106AE">
            <w:pPr>
              <w:pStyle w:val="TableParagraph"/>
              <w:rPr>
                <w:sz w:val="20"/>
              </w:rPr>
            </w:pPr>
          </w:p>
        </w:tc>
      </w:tr>
      <w:tr w:rsidR="004106AE">
        <w:trPr>
          <w:trHeight w:val="690"/>
        </w:trPr>
        <w:tc>
          <w:tcPr>
            <w:tcW w:w="502" w:type="dxa"/>
            <w:tcBorders>
              <w:right w:val="single" w:sz="6" w:space="0" w:color="000000"/>
            </w:tcBorders>
          </w:tcPr>
          <w:p w:rsidR="004106AE" w:rsidRDefault="004106AE">
            <w:pPr>
              <w:pStyle w:val="TableParagraph"/>
              <w:spacing w:before="2"/>
              <w:rPr>
                <w:b/>
                <w:sz w:val="19"/>
              </w:rPr>
            </w:pPr>
          </w:p>
          <w:p w:rsidR="004106AE" w:rsidRDefault="003B1CF6">
            <w:pPr>
              <w:pStyle w:val="TableParagraph"/>
              <w:ind w:left="12"/>
              <w:jc w:val="center"/>
              <w:rPr>
                <w:b/>
                <w:sz w:val="20"/>
              </w:rPr>
            </w:pPr>
            <w:r>
              <w:rPr>
                <w:b/>
                <w:w w:val="99"/>
                <w:sz w:val="20"/>
              </w:rPr>
              <w:t>2</w:t>
            </w:r>
          </w:p>
        </w:tc>
        <w:tc>
          <w:tcPr>
            <w:tcW w:w="7326" w:type="dxa"/>
            <w:tcBorders>
              <w:left w:val="single" w:sz="6" w:space="0" w:color="000000"/>
            </w:tcBorders>
          </w:tcPr>
          <w:p w:rsidR="004106AE" w:rsidRDefault="004106AE">
            <w:pPr>
              <w:pStyle w:val="TableParagraph"/>
              <w:spacing w:before="9"/>
              <w:rPr>
                <w:b/>
                <w:sz w:val="18"/>
              </w:rPr>
            </w:pPr>
          </w:p>
          <w:p w:rsidR="004106AE" w:rsidRDefault="003B1CF6">
            <w:pPr>
              <w:pStyle w:val="TableParagraph"/>
              <w:ind w:left="69"/>
              <w:rPr>
                <w:sz w:val="20"/>
              </w:rPr>
            </w:pPr>
            <w:r>
              <w:rPr>
                <w:sz w:val="20"/>
              </w:rPr>
              <w:t>Durum Analizi</w:t>
            </w:r>
          </w:p>
        </w:tc>
        <w:tc>
          <w:tcPr>
            <w:tcW w:w="449"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6" w:type="dxa"/>
            <w:shd w:val="clear" w:color="auto" w:fill="818181"/>
          </w:tcPr>
          <w:p w:rsidR="004106AE" w:rsidRDefault="004106AE">
            <w:pPr>
              <w:pStyle w:val="TableParagraph"/>
              <w:rPr>
                <w:sz w:val="20"/>
              </w:rPr>
            </w:pPr>
          </w:p>
        </w:tc>
        <w:tc>
          <w:tcPr>
            <w:tcW w:w="449"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7"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2"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64" w:type="dxa"/>
          </w:tcPr>
          <w:p w:rsidR="004106AE" w:rsidRDefault="004106AE">
            <w:pPr>
              <w:pStyle w:val="TableParagraph"/>
              <w:rPr>
                <w:sz w:val="20"/>
              </w:rPr>
            </w:pPr>
          </w:p>
        </w:tc>
        <w:tc>
          <w:tcPr>
            <w:tcW w:w="450" w:type="dxa"/>
          </w:tcPr>
          <w:p w:rsidR="004106AE" w:rsidRDefault="004106AE">
            <w:pPr>
              <w:pStyle w:val="TableParagraph"/>
              <w:rPr>
                <w:sz w:val="20"/>
              </w:rPr>
            </w:pPr>
          </w:p>
        </w:tc>
        <w:tc>
          <w:tcPr>
            <w:tcW w:w="455" w:type="dxa"/>
          </w:tcPr>
          <w:p w:rsidR="004106AE" w:rsidRDefault="004106AE">
            <w:pPr>
              <w:pStyle w:val="TableParagraph"/>
              <w:rPr>
                <w:sz w:val="20"/>
              </w:rPr>
            </w:pPr>
          </w:p>
        </w:tc>
        <w:tc>
          <w:tcPr>
            <w:tcW w:w="453" w:type="dxa"/>
          </w:tcPr>
          <w:p w:rsidR="004106AE" w:rsidRDefault="004106AE">
            <w:pPr>
              <w:pStyle w:val="TableParagraph"/>
              <w:rPr>
                <w:sz w:val="20"/>
              </w:rPr>
            </w:pPr>
          </w:p>
        </w:tc>
        <w:tc>
          <w:tcPr>
            <w:tcW w:w="396" w:type="dxa"/>
          </w:tcPr>
          <w:p w:rsidR="004106AE" w:rsidRDefault="004106AE">
            <w:pPr>
              <w:pStyle w:val="TableParagraph"/>
              <w:rPr>
                <w:sz w:val="20"/>
              </w:rPr>
            </w:pPr>
          </w:p>
        </w:tc>
      </w:tr>
      <w:tr w:rsidR="004106AE">
        <w:trPr>
          <w:trHeight w:val="691"/>
        </w:trPr>
        <w:tc>
          <w:tcPr>
            <w:tcW w:w="502" w:type="dxa"/>
            <w:tcBorders>
              <w:right w:val="single" w:sz="6" w:space="0" w:color="000000"/>
            </w:tcBorders>
          </w:tcPr>
          <w:p w:rsidR="004106AE" w:rsidRDefault="004106AE">
            <w:pPr>
              <w:pStyle w:val="TableParagraph"/>
              <w:rPr>
                <w:b/>
                <w:sz w:val="19"/>
              </w:rPr>
            </w:pPr>
          </w:p>
          <w:p w:rsidR="004106AE" w:rsidRDefault="003B1CF6">
            <w:pPr>
              <w:pStyle w:val="TableParagraph"/>
              <w:ind w:left="12"/>
              <w:jc w:val="center"/>
              <w:rPr>
                <w:b/>
                <w:sz w:val="20"/>
              </w:rPr>
            </w:pPr>
            <w:r>
              <w:rPr>
                <w:b/>
                <w:w w:val="99"/>
                <w:sz w:val="20"/>
              </w:rPr>
              <w:t>3</w:t>
            </w:r>
          </w:p>
        </w:tc>
        <w:tc>
          <w:tcPr>
            <w:tcW w:w="7326" w:type="dxa"/>
            <w:tcBorders>
              <w:left w:val="single" w:sz="6" w:space="0" w:color="000000"/>
            </w:tcBorders>
          </w:tcPr>
          <w:p w:rsidR="004106AE" w:rsidRDefault="003B1CF6">
            <w:pPr>
              <w:pStyle w:val="TableParagraph"/>
              <w:spacing w:before="65" w:line="314" w:lineRule="auto"/>
              <w:ind w:left="69"/>
              <w:rPr>
                <w:sz w:val="20"/>
              </w:rPr>
            </w:pPr>
            <w:r>
              <w:rPr>
                <w:sz w:val="20"/>
              </w:rPr>
              <w:t>Geleceğe Bakış, Amaç, Hedef ve Performans Göstergeleri ile Stratejilerin Belirlenmesi, İzleme ve Değerlendirme</w:t>
            </w:r>
          </w:p>
        </w:tc>
        <w:tc>
          <w:tcPr>
            <w:tcW w:w="449"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49" w:type="dxa"/>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7"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2"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64" w:type="dxa"/>
            <w:shd w:val="clear" w:color="auto" w:fill="818181"/>
          </w:tcPr>
          <w:p w:rsidR="004106AE" w:rsidRDefault="004106AE">
            <w:pPr>
              <w:pStyle w:val="TableParagraph"/>
              <w:rPr>
                <w:sz w:val="20"/>
              </w:rPr>
            </w:pPr>
          </w:p>
        </w:tc>
        <w:tc>
          <w:tcPr>
            <w:tcW w:w="450" w:type="dxa"/>
            <w:shd w:val="clear" w:color="auto" w:fill="818181"/>
          </w:tcPr>
          <w:p w:rsidR="004106AE" w:rsidRDefault="004106AE">
            <w:pPr>
              <w:pStyle w:val="TableParagraph"/>
              <w:rPr>
                <w:sz w:val="20"/>
              </w:rPr>
            </w:pPr>
          </w:p>
        </w:tc>
        <w:tc>
          <w:tcPr>
            <w:tcW w:w="455" w:type="dxa"/>
            <w:shd w:val="clear" w:color="auto" w:fill="818181"/>
          </w:tcPr>
          <w:p w:rsidR="004106AE" w:rsidRDefault="004106AE">
            <w:pPr>
              <w:pStyle w:val="TableParagraph"/>
              <w:rPr>
                <w:sz w:val="20"/>
              </w:rPr>
            </w:pPr>
          </w:p>
        </w:tc>
        <w:tc>
          <w:tcPr>
            <w:tcW w:w="453" w:type="dxa"/>
            <w:shd w:val="clear" w:color="auto" w:fill="818181"/>
          </w:tcPr>
          <w:p w:rsidR="004106AE" w:rsidRDefault="004106AE">
            <w:pPr>
              <w:pStyle w:val="TableParagraph"/>
              <w:rPr>
                <w:sz w:val="20"/>
              </w:rPr>
            </w:pPr>
          </w:p>
        </w:tc>
        <w:tc>
          <w:tcPr>
            <w:tcW w:w="396" w:type="dxa"/>
          </w:tcPr>
          <w:p w:rsidR="004106AE" w:rsidRDefault="004106AE">
            <w:pPr>
              <w:pStyle w:val="TableParagraph"/>
              <w:rPr>
                <w:sz w:val="20"/>
              </w:rPr>
            </w:pPr>
          </w:p>
        </w:tc>
      </w:tr>
      <w:tr w:rsidR="004106AE">
        <w:trPr>
          <w:trHeight w:val="690"/>
        </w:trPr>
        <w:tc>
          <w:tcPr>
            <w:tcW w:w="502" w:type="dxa"/>
            <w:tcBorders>
              <w:right w:val="single" w:sz="6" w:space="0" w:color="000000"/>
            </w:tcBorders>
          </w:tcPr>
          <w:p w:rsidR="004106AE" w:rsidRDefault="004106AE">
            <w:pPr>
              <w:pStyle w:val="TableParagraph"/>
              <w:rPr>
                <w:b/>
                <w:sz w:val="19"/>
              </w:rPr>
            </w:pPr>
          </w:p>
          <w:p w:rsidR="004106AE" w:rsidRDefault="003B1CF6">
            <w:pPr>
              <w:pStyle w:val="TableParagraph"/>
              <w:ind w:left="12"/>
              <w:jc w:val="center"/>
              <w:rPr>
                <w:b/>
                <w:sz w:val="20"/>
              </w:rPr>
            </w:pPr>
            <w:r>
              <w:rPr>
                <w:b/>
                <w:w w:val="99"/>
                <w:sz w:val="20"/>
              </w:rPr>
              <w:t>4</w:t>
            </w:r>
          </w:p>
        </w:tc>
        <w:tc>
          <w:tcPr>
            <w:tcW w:w="7326" w:type="dxa"/>
            <w:tcBorders>
              <w:left w:val="single" w:sz="6" w:space="0" w:color="000000"/>
            </w:tcBorders>
          </w:tcPr>
          <w:p w:rsidR="004106AE" w:rsidRDefault="003B1CF6">
            <w:pPr>
              <w:pStyle w:val="TableParagraph"/>
              <w:spacing w:before="89" w:line="261" w:lineRule="auto"/>
              <w:ind w:left="69"/>
              <w:rPr>
                <w:sz w:val="20"/>
              </w:rPr>
            </w:pPr>
            <w:r>
              <w:rPr>
                <w:sz w:val="20"/>
              </w:rPr>
              <w:t>İl Millî Eğitim Müdürlüklerine Stratejik Planlama Sürecinde Rehberlik ve Danışmanlık Hizmetleri Verilmesi</w:t>
            </w:r>
          </w:p>
        </w:tc>
        <w:tc>
          <w:tcPr>
            <w:tcW w:w="449"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49"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7"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52" w:type="dxa"/>
            <w:shd w:val="clear" w:color="auto" w:fill="818181"/>
          </w:tcPr>
          <w:p w:rsidR="004106AE" w:rsidRDefault="004106AE">
            <w:pPr>
              <w:pStyle w:val="TableParagraph"/>
              <w:rPr>
                <w:sz w:val="20"/>
              </w:rPr>
            </w:pPr>
          </w:p>
        </w:tc>
        <w:tc>
          <w:tcPr>
            <w:tcW w:w="454" w:type="dxa"/>
            <w:shd w:val="clear" w:color="auto" w:fill="818181"/>
          </w:tcPr>
          <w:p w:rsidR="004106AE" w:rsidRDefault="004106AE">
            <w:pPr>
              <w:pStyle w:val="TableParagraph"/>
              <w:rPr>
                <w:sz w:val="20"/>
              </w:rPr>
            </w:pPr>
          </w:p>
        </w:tc>
        <w:tc>
          <w:tcPr>
            <w:tcW w:w="464" w:type="dxa"/>
            <w:shd w:val="clear" w:color="auto" w:fill="818181"/>
          </w:tcPr>
          <w:p w:rsidR="004106AE" w:rsidRDefault="004106AE">
            <w:pPr>
              <w:pStyle w:val="TableParagraph"/>
              <w:rPr>
                <w:sz w:val="20"/>
              </w:rPr>
            </w:pPr>
          </w:p>
        </w:tc>
        <w:tc>
          <w:tcPr>
            <w:tcW w:w="450" w:type="dxa"/>
            <w:shd w:val="clear" w:color="auto" w:fill="818181"/>
          </w:tcPr>
          <w:p w:rsidR="004106AE" w:rsidRDefault="004106AE">
            <w:pPr>
              <w:pStyle w:val="TableParagraph"/>
              <w:rPr>
                <w:sz w:val="20"/>
              </w:rPr>
            </w:pPr>
          </w:p>
        </w:tc>
        <w:tc>
          <w:tcPr>
            <w:tcW w:w="455" w:type="dxa"/>
            <w:shd w:val="clear" w:color="auto" w:fill="818181"/>
          </w:tcPr>
          <w:p w:rsidR="004106AE" w:rsidRDefault="004106AE">
            <w:pPr>
              <w:pStyle w:val="TableParagraph"/>
              <w:rPr>
                <w:sz w:val="20"/>
              </w:rPr>
            </w:pPr>
          </w:p>
        </w:tc>
        <w:tc>
          <w:tcPr>
            <w:tcW w:w="453" w:type="dxa"/>
            <w:shd w:val="clear" w:color="auto" w:fill="818181"/>
          </w:tcPr>
          <w:p w:rsidR="004106AE" w:rsidRDefault="004106AE">
            <w:pPr>
              <w:pStyle w:val="TableParagraph"/>
              <w:rPr>
                <w:sz w:val="20"/>
              </w:rPr>
            </w:pPr>
          </w:p>
        </w:tc>
        <w:tc>
          <w:tcPr>
            <w:tcW w:w="396" w:type="dxa"/>
          </w:tcPr>
          <w:p w:rsidR="004106AE" w:rsidRDefault="004106AE">
            <w:pPr>
              <w:pStyle w:val="TableParagraph"/>
              <w:rPr>
                <w:sz w:val="20"/>
              </w:rPr>
            </w:pPr>
          </w:p>
        </w:tc>
      </w:tr>
      <w:tr w:rsidR="004106AE">
        <w:trPr>
          <w:trHeight w:val="688"/>
        </w:trPr>
        <w:tc>
          <w:tcPr>
            <w:tcW w:w="502" w:type="dxa"/>
            <w:tcBorders>
              <w:right w:val="single" w:sz="6" w:space="0" w:color="000000"/>
            </w:tcBorders>
          </w:tcPr>
          <w:p w:rsidR="004106AE" w:rsidRDefault="004106AE">
            <w:pPr>
              <w:pStyle w:val="TableParagraph"/>
              <w:rPr>
                <w:b/>
                <w:sz w:val="19"/>
              </w:rPr>
            </w:pPr>
          </w:p>
          <w:p w:rsidR="004106AE" w:rsidRDefault="003B1CF6">
            <w:pPr>
              <w:pStyle w:val="TableParagraph"/>
              <w:ind w:left="12"/>
              <w:jc w:val="center"/>
              <w:rPr>
                <w:b/>
                <w:sz w:val="20"/>
              </w:rPr>
            </w:pPr>
            <w:r>
              <w:rPr>
                <w:b/>
                <w:w w:val="99"/>
                <w:sz w:val="20"/>
              </w:rPr>
              <w:t>5</w:t>
            </w:r>
          </w:p>
        </w:tc>
        <w:tc>
          <w:tcPr>
            <w:tcW w:w="7326" w:type="dxa"/>
            <w:tcBorders>
              <w:left w:val="single" w:sz="6" w:space="0" w:color="000000"/>
            </w:tcBorders>
          </w:tcPr>
          <w:p w:rsidR="004106AE" w:rsidRDefault="004106AE">
            <w:pPr>
              <w:pStyle w:val="TableParagraph"/>
              <w:spacing w:before="6"/>
              <w:rPr>
                <w:b/>
                <w:sz w:val="18"/>
              </w:rPr>
            </w:pPr>
          </w:p>
          <w:p w:rsidR="004106AE" w:rsidRDefault="003B1CF6">
            <w:pPr>
              <w:pStyle w:val="TableParagraph"/>
              <w:spacing w:before="1"/>
              <w:ind w:left="69"/>
              <w:rPr>
                <w:sz w:val="20"/>
              </w:rPr>
            </w:pPr>
            <w:r>
              <w:rPr>
                <w:sz w:val="20"/>
              </w:rPr>
              <w:t>Stratejik Plan Taslağının Cumhurbaşkanlığına Gönderilmesi</w:t>
            </w:r>
          </w:p>
        </w:tc>
        <w:tc>
          <w:tcPr>
            <w:tcW w:w="449"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49"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7"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2"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64" w:type="dxa"/>
          </w:tcPr>
          <w:p w:rsidR="004106AE" w:rsidRDefault="004106AE">
            <w:pPr>
              <w:pStyle w:val="TableParagraph"/>
              <w:rPr>
                <w:sz w:val="20"/>
              </w:rPr>
            </w:pPr>
          </w:p>
        </w:tc>
        <w:tc>
          <w:tcPr>
            <w:tcW w:w="450" w:type="dxa"/>
            <w:shd w:val="clear" w:color="auto" w:fill="818181"/>
          </w:tcPr>
          <w:p w:rsidR="004106AE" w:rsidRDefault="004106AE">
            <w:pPr>
              <w:pStyle w:val="TableParagraph"/>
              <w:rPr>
                <w:sz w:val="20"/>
              </w:rPr>
            </w:pPr>
          </w:p>
        </w:tc>
        <w:tc>
          <w:tcPr>
            <w:tcW w:w="455" w:type="dxa"/>
            <w:shd w:val="clear" w:color="auto" w:fill="818181"/>
          </w:tcPr>
          <w:p w:rsidR="004106AE" w:rsidRDefault="004106AE">
            <w:pPr>
              <w:pStyle w:val="TableParagraph"/>
              <w:rPr>
                <w:sz w:val="20"/>
              </w:rPr>
            </w:pPr>
          </w:p>
        </w:tc>
        <w:tc>
          <w:tcPr>
            <w:tcW w:w="453" w:type="dxa"/>
            <w:shd w:val="clear" w:color="auto" w:fill="818181"/>
          </w:tcPr>
          <w:p w:rsidR="004106AE" w:rsidRDefault="004106AE">
            <w:pPr>
              <w:pStyle w:val="TableParagraph"/>
              <w:rPr>
                <w:sz w:val="20"/>
              </w:rPr>
            </w:pPr>
          </w:p>
        </w:tc>
        <w:tc>
          <w:tcPr>
            <w:tcW w:w="396" w:type="dxa"/>
          </w:tcPr>
          <w:p w:rsidR="004106AE" w:rsidRDefault="004106AE">
            <w:pPr>
              <w:pStyle w:val="TableParagraph"/>
              <w:rPr>
                <w:sz w:val="20"/>
              </w:rPr>
            </w:pPr>
          </w:p>
        </w:tc>
      </w:tr>
      <w:tr w:rsidR="004106AE">
        <w:trPr>
          <w:trHeight w:val="691"/>
        </w:trPr>
        <w:tc>
          <w:tcPr>
            <w:tcW w:w="502" w:type="dxa"/>
            <w:tcBorders>
              <w:right w:val="single" w:sz="6" w:space="0" w:color="000000"/>
            </w:tcBorders>
          </w:tcPr>
          <w:p w:rsidR="004106AE" w:rsidRDefault="004106AE">
            <w:pPr>
              <w:pStyle w:val="TableParagraph"/>
              <w:rPr>
                <w:b/>
                <w:sz w:val="19"/>
              </w:rPr>
            </w:pPr>
          </w:p>
          <w:p w:rsidR="004106AE" w:rsidRDefault="003B1CF6">
            <w:pPr>
              <w:pStyle w:val="TableParagraph"/>
              <w:ind w:left="12"/>
              <w:jc w:val="center"/>
              <w:rPr>
                <w:b/>
                <w:sz w:val="20"/>
              </w:rPr>
            </w:pPr>
            <w:r>
              <w:rPr>
                <w:b/>
                <w:w w:val="99"/>
                <w:sz w:val="20"/>
              </w:rPr>
              <w:t>6</w:t>
            </w:r>
          </w:p>
        </w:tc>
        <w:tc>
          <w:tcPr>
            <w:tcW w:w="7326" w:type="dxa"/>
            <w:tcBorders>
              <w:left w:val="single" w:sz="6" w:space="0" w:color="000000"/>
            </w:tcBorders>
          </w:tcPr>
          <w:p w:rsidR="004106AE" w:rsidRDefault="004106AE">
            <w:pPr>
              <w:pStyle w:val="TableParagraph"/>
              <w:spacing w:before="7"/>
              <w:rPr>
                <w:b/>
                <w:sz w:val="18"/>
              </w:rPr>
            </w:pPr>
          </w:p>
          <w:p w:rsidR="004106AE" w:rsidRDefault="003B1CF6">
            <w:pPr>
              <w:pStyle w:val="TableParagraph"/>
              <w:ind w:left="69"/>
              <w:rPr>
                <w:sz w:val="20"/>
              </w:rPr>
            </w:pPr>
            <w:r>
              <w:rPr>
                <w:sz w:val="20"/>
              </w:rPr>
              <w:t>Stratejik Plan Taslağında Düzeltmelerin Yapılması, Onay ve Yayın</w:t>
            </w:r>
          </w:p>
        </w:tc>
        <w:tc>
          <w:tcPr>
            <w:tcW w:w="449"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6" w:type="dxa"/>
          </w:tcPr>
          <w:p w:rsidR="004106AE" w:rsidRDefault="004106AE">
            <w:pPr>
              <w:pStyle w:val="TableParagraph"/>
              <w:rPr>
                <w:sz w:val="20"/>
              </w:rPr>
            </w:pPr>
          </w:p>
        </w:tc>
        <w:tc>
          <w:tcPr>
            <w:tcW w:w="449"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7"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52" w:type="dxa"/>
          </w:tcPr>
          <w:p w:rsidR="004106AE" w:rsidRDefault="004106AE">
            <w:pPr>
              <w:pStyle w:val="TableParagraph"/>
              <w:rPr>
                <w:sz w:val="20"/>
              </w:rPr>
            </w:pPr>
          </w:p>
        </w:tc>
        <w:tc>
          <w:tcPr>
            <w:tcW w:w="454" w:type="dxa"/>
          </w:tcPr>
          <w:p w:rsidR="004106AE" w:rsidRDefault="004106AE">
            <w:pPr>
              <w:pStyle w:val="TableParagraph"/>
              <w:rPr>
                <w:sz w:val="20"/>
              </w:rPr>
            </w:pPr>
          </w:p>
        </w:tc>
        <w:tc>
          <w:tcPr>
            <w:tcW w:w="464" w:type="dxa"/>
          </w:tcPr>
          <w:p w:rsidR="004106AE" w:rsidRDefault="004106AE">
            <w:pPr>
              <w:pStyle w:val="TableParagraph"/>
              <w:rPr>
                <w:sz w:val="20"/>
              </w:rPr>
            </w:pPr>
          </w:p>
        </w:tc>
        <w:tc>
          <w:tcPr>
            <w:tcW w:w="450" w:type="dxa"/>
          </w:tcPr>
          <w:p w:rsidR="004106AE" w:rsidRDefault="004106AE">
            <w:pPr>
              <w:pStyle w:val="TableParagraph"/>
              <w:rPr>
                <w:sz w:val="20"/>
              </w:rPr>
            </w:pPr>
          </w:p>
        </w:tc>
        <w:tc>
          <w:tcPr>
            <w:tcW w:w="455" w:type="dxa"/>
          </w:tcPr>
          <w:p w:rsidR="004106AE" w:rsidRDefault="004106AE">
            <w:pPr>
              <w:pStyle w:val="TableParagraph"/>
              <w:rPr>
                <w:sz w:val="20"/>
              </w:rPr>
            </w:pPr>
          </w:p>
        </w:tc>
        <w:tc>
          <w:tcPr>
            <w:tcW w:w="453" w:type="dxa"/>
            <w:shd w:val="clear" w:color="auto" w:fill="818181"/>
          </w:tcPr>
          <w:p w:rsidR="004106AE" w:rsidRDefault="004106AE">
            <w:pPr>
              <w:pStyle w:val="TableParagraph"/>
              <w:rPr>
                <w:sz w:val="20"/>
              </w:rPr>
            </w:pPr>
          </w:p>
        </w:tc>
        <w:tc>
          <w:tcPr>
            <w:tcW w:w="396" w:type="dxa"/>
            <w:shd w:val="clear" w:color="auto" w:fill="818181"/>
          </w:tcPr>
          <w:p w:rsidR="004106AE" w:rsidRDefault="004106AE">
            <w:pPr>
              <w:pStyle w:val="TableParagraph"/>
              <w:rPr>
                <w:sz w:val="20"/>
              </w:rPr>
            </w:pPr>
          </w:p>
        </w:tc>
      </w:tr>
    </w:tbl>
    <w:p w:rsidR="004106AE" w:rsidRDefault="004106AE">
      <w:pPr>
        <w:rPr>
          <w:sz w:val="20"/>
        </w:rPr>
        <w:sectPr w:rsidR="004106AE">
          <w:footerReference w:type="default" r:id="rId18"/>
          <w:pgSz w:w="16840" w:h="11910" w:orient="landscape"/>
          <w:pgMar w:top="1100" w:right="1000" w:bottom="280" w:left="1020" w:header="0" w:footer="0" w:gutter="0"/>
          <w:cols w:space="708"/>
        </w:sectPr>
      </w:pPr>
    </w:p>
    <w:p w:rsidR="004106AE" w:rsidRDefault="004106AE">
      <w:pPr>
        <w:pStyle w:val="GvdeMetni"/>
        <w:rPr>
          <w:b/>
          <w:sz w:val="20"/>
        </w:rPr>
      </w:pPr>
    </w:p>
    <w:p w:rsidR="004106AE" w:rsidRDefault="004106AE">
      <w:pPr>
        <w:pStyle w:val="GvdeMetni"/>
        <w:rPr>
          <w:b/>
          <w:sz w:val="20"/>
        </w:rPr>
      </w:pPr>
    </w:p>
    <w:p w:rsidR="004106AE" w:rsidRDefault="004106AE">
      <w:pPr>
        <w:pStyle w:val="GvdeMetni"/>
        <w:rPr>
          <w:b/>
          <w:sz w:val="20"/>
        </w:rPr>
      </w:pPr>
    </w:p>
    <w:p w:rsidR="004106AE" w:rsidRDefault="004106AE">
      <w:pPr>
        <w:pStyle w:val="GvdeMetni"/>
        <w:rPr>
          <w:b/>
          <w:sz w:val="20"/>
        </w:rPr>
      </w:pPr>
    </w:p>
    <w:p w:rsidR="004106AE" w:rsidRDefault="003B1CF6">
      <w:pPr>
        <w:spacing w:before="90"/>
        <w:ind w:left="381"/>
        <w:rPr>
          <w:b/>
          <w:sz w:val="24"/>
        </w:rPr>
      </w:pPr>
      <w:r>
        <w:rPr>
          <w:b/>
          <w:sz w:val="24"/>
        </w:rPr>
        <w:t>EK 2: İl MEM Stratejik Planlama Adımları</w:t>
      </w:r>
    </w:p>
    <w:p w:rsidR="004106AE" w:rsidRDefault="004106AE">
      <w:pPr>
        <w:pStyle w:val="GvdeMetni"/>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
        <w:gridCol w:w="9282"/>
        <w:gridCol w:w="403"/>
        <w:gridCol w:w="401"/>
        <w:gridCol w:w="406"/>
        <w:gridCol w:w="407"/>
        <w:gridCol w:w="402"/>
        <w:gridCol w:w="404"/>
        <w:gridCol w:w="406"/>
        <w:gridCol w:w="404"/>
        <w:gridCol w:w="406"/>
        <w:gridCol w:w="406"/>
        <w:gridCol w:w="406"/>
        <w:gridCol w:w="404"/>
      </w:tblGrid>
      <w:tr w:rsidR="004106AE">
        <w:trPr>
          <w:trHeight w:val="287"/>
        </w:trPr>
        <w:tc>
          <w:tcPr>
            <w:tcW w:w="9594" w:type="dxa"/>
            <w:gridSpan w:val="2"/>
            <w:vMerge w:val="restart"/>
            <w:shd w:val="clear" w:color="auto" w:fill="BBD4EC"/>
          </w:tcPr>
          <w:p w:rsidR="004106AE" w:rsidRDefault="004106AE">
            <w:pPr>
              <w:pStyle w:val="TableParagraph"/>
              <w:rPr>
                <w:b/>
              </w:rPr>
            </w:pPr>
          </w:p>
          <w:p w:rsidR="004106AE" w:rsidRDefault="004106AE">
            <w:pPr>
              <w:pStyle w:val="TableParagraph"/>
              <w:spacing w:before="11"/>
              <w:rPr>
                <w:b/>
                <w:sz w:val="18"/>
              </w:rPr>
            </w:pPr>
          </w:p>
          <w:p w:rsidR="004106AE" w:rsidRDefault="003B1CF6">
            <w:pPr>
              <w:pStyle w:val="TableParagraph"/>
              <w:ind w:left="3179" w:right="3176"/>
              <w:jc w:val="center"/>
              <w:rPr>
                <w:b/>
                <w:sz w:val="20"/>
              </w:rPr>
            </w:pPr>
            <w:r>
              <w:rPr>
                <w:b/>
                <w:sz w:val="20"/>
              </w:rPr>
              <w:t>İl MEM Stratejik Planlama Adımları</w:t>
            </w:r>
          </w:p>
        </w:tc>
        <w:tc>
          <w:tcPr>
            <w:tcW w:w="4855" w:type="dxa"/>
            <w:gridSpan w:val="12"/>
          </w:tcPr>
          <w:p w:rsidR="004106AE" w:rsidRDefault="003B1CF6">
            <w:pPr>
              <w:pStyle w:val="TableParagraph"/>
              <w:spacing w:line="228" w:lineRule="exact"/>
              <w:ind w:left="2202" w:right="2202"/>
              <w:jc w:val="center"/>
              <w:rPr>
                <w:b/>
                <w:sz w:val="20"/>
              </w:rPr>
            </w:pPr>
            <w:r>
              <w:rPr>
                <w:b/>
                <w:sz w:val="20"/>
              </w:rPr>
              <w:t>2023</w:t>
            </w:r>
          </w:p>
        </w:tc>
      </w:tr>
      <w:tr w:rsidR="004106AE">
        <w:trPr>
          <w:trHeight w:val="897"/>
        </w:trPr>
        <w:tc>
          <w:tcPr>
            <w:tcW w:w="9594" w:type="dxa"/>
            <w:gridSpan w:val="2"/>
            <w:vMerge/>
            <w:tcBorders>
              <w:top w:val="nil"/>
            </w:tcBorders>
            <w:shd w:val="clear" w:color="auto" w:fill="BBD4EC"/>
          </w:tcPr>
          <w:p w:rsidR="004106AE" w:rsidRDefault="004106AE">
            <w:pPr>
              <w:rPr>
                <w:sz w:val="2"/>
                <w:szCs w:val="2"/>
              </w:rPr>
            </w:pPr>
          </w:p>
        </w:tc>
        <w:tc>
          <w:tcPr>
            <w:tcW w:w="403" w:type="dxa"/>
          </w:tcPr>
          <w:p w:rsidR="004106AE" w:rsidRDefault="004106AE">
            <w:pPr>
              <w:pStyle w:val="TableParagraph"/>
              <w:spacing w:before="1"/>
              <w:rPr>
                <w:b/>
                <w:sz w:val="4"/>
              </w:rPr>
            </w:pPr>
          </w:p>
          <w:p w:rsidR="004106AE" w:rsidRDefault="004B4E1F">
            <w:pPr>
              <w:pStyle w:val="TableParagraph"/>
              <w:ind w:left="89"/>
              <w:rPr>
                <w:sz w:val="20"/>
              </w:rPr>
            </w:pPr>
            <w:r>
              <w:rPr>
                <w:sz w:val="20"/>
              </w:rPr>
            </w:r>
            <w:r>
              <w:rPr>
                <w:sz w:val="20"/>
              </w:rPr>
              <w:pict>
                <v:group id="_x0000_s2072" style="width:7.1pt;height:20.8pt;mso-position-horizontal-relative:char;mso-position-vertical-relative:line" coordsize="142,416">
                  <v:shape id="_x0000_s2073" style="position:absolute;width:142;height:416" coordsize="142,416" o:spt="100" adj="0,,0" path="m72,286r-14,1l45,291r-12,6l23,305r-9,10l8,326,5,337,3,350r1,12l8,374r5,10l21,394r10,9l43,410r14,4l72,415r15,-1l100,411r12,-6l122,397r3,-4l72,393,57,392,44,390,33,386r-9,-6l15,373,11,363r,-24l15,329r9,-7l33,316r12,-4l58,309r16,l125,309r-3,-4l111,297,99,291,86,287,72,286xm125,309r-51,l89,309r12,3l112,315r8,6l130,329r4,10l134,363r-4,9l121,379r-9,6l100,390r-13,2l72,393r53,l131,387r6,-11l140,364r1,-13l141,350r-1,-12l136,326r-6,-11l125,309xm71,199r-8,l58,202r-9,11l47,220r,21l51,251r9,8l69,267r11,5l108,272r12,-4l128,260r5,-4l75,256r-8,-3l60,248r-4,-4l53,239r,-11l54,225r2,-2l58,221r3,-2l69,219r2,-1l73,217r2,-2l76,212r,-7l76,203r-2,-2l73,200r-2,-1xm105,197r-2,2l111,203r5,3l119,210r5,5l126,220r,16l122,243r-8,5l106,253r-10,3l133,256r4,-3l141,244r,-19l138,218,125,204r-9,-5l105,197xm85,133r-6,l85,148r5,11l94,166r3,6l102,177r4,3l109,182r4,1l124,183r6,-2l134,177r4,-4l140,168r,-2l109,166r-3,-1l102,163r-3,-2l96,157r-2,-5l92,149r-3,-6l85,133xm126,102r-6,l124,106r2,2l127,110r1,l128,114r-1,1l126,116r-1,l123,116r-2,1l116,117r-47,l63,117r-7,3l53,123r-2,4l48,132r-1,5l47,157r2,8l54,171r4,5l63,179r9,l74,178r4,-3l78,173r,-4l78,167r-4,-4l73,163r-12,l58,162r-2,-3l54,157r-1,-3l53,144r1,-4l58,137r3,-3l67,133r59,l131,133r4,-1l137,130r2,-2l140,126r,-10l135,109r-9,-7xm126,133r-7,l126,141r3,6l129,156r-2,3l124,162r-3,3l117,166r23,l140,157r-1,-3l138,150r-1,-2l133,142r-7,-9xm72,163r-3,l63,163r10,l72,163xm138,54r-3,l135,59r-1,3l133,65r-1,1l128,68r-4,l,68r,5l11,99r3,-1l13,95r,-2l13,90r,-2l15,86r1,l19,85r2,l27,84r111,l138,54xm138,84r-14,l128,85r2,1l131,87r2,1l133,89r1,2l135,95r,4l138,99r,-15xm69,36r-11,l59,37r2,1l64,41,89,68r,l109,52r-25,l69,36xm138,r-3,l135,7r-1,2l133,11r-2,3l128,17r-2,2l121,23,84,52r25,l124,41r3,-3l129,37r9,l138,xm52,5r-3,l49,43r3,l53,41r,-2l54,38r1,-1l56,36r13,l63,30,59,25,56,21,55,18,53,14r,-3l53,9,52,5xm138,37r-6,l133,37r1,2l135,41r,2l138,43r,-6xe" fillcolor="black" stroked="f">
                    <v:stroke joinstyle="round"/>
                    <v:formulas/>
                    <v:path arrowok="t" o:connecttype="segments"/>
                  </v:shape>
                  <w10:wrap type="none"/>
                  <w10:anchorlock/>
                </v:group>
              </w:pict>
            </w:r>
          </w:p>
        </w:tc>
        <w:tc>
          <w:tcPr>
            <w:tcW w:w="401" w:type="dxa"/>
          </w:tcPr>
          <w:p w:rsidR="004106AE" w:rsidRDefault="004106AE">
            <w:pPr>
              <w:pStyle w:val="TableParagraph"/>
              <w:spacing w:before="2"/>
              <w:rPr>
                <w:b/>
                <w:sz w:val="4"/>
              </w:rPr>
            </w:pPr>
          </w:p>
          <w:p w:rsidR="004106AE" w:rsidRDefault="003B1CF6">
            <w:pPr>
              <w:pStyle w:val="TableParagraph"/>
              <w:ind w:left="160"/>
              <w:rPr>
                <w:sz w:val="20"/>
              </w:rPr>
            </w:pPr>
            <w:r>
              <w:rPr>
                <w:noProof/>
                <w:sz w:val="20"/>
                <w:lang w:eastAsia="tr-TR"/>
              </w:rPr>
              <w:drawing>
                <wp:inline distT="0" distB="0" distL="0" distR="0">
                  <wp:extent cx="112150" cy="280987"/>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112150" cy="280987"/>
                          </a:xfrm>
                          <a:prstGeom prst="rect">
                            <a:avLst/>
                          </a:prstGeom>
                        </pic:spPr>
                      </pic:pic>
                    </a:graphicData>
                  </a:graphic>
                </wp:inline>
              </w:drawing>
            </w:r>
          </w:p>
        </w:tc>
        <w:tc>
          <w:tcPr>
            <w:tcW w:w="406" w:type="dxa"/>
          </w:tcPr>
          <w:p w:rsidR="004106AE" w:rsidRDefault="004106AE">
            <w:pPr>
              <w:pStyle w:val="TableParagraph"/>
              <w:spacing w:before="1"/>
              <w:rPr>
                <w:b/>
                <w:sz w:val="4"/>
              </w:rPr>
            </w:pPr>
          </w:p>
          <w:p w:rsidR="004106AE" w:rsidRDefault="003B1CF6">
            <w:pPr>
              <w:pStyle w:val="TableParagraph"/>
              <w:ind w:left="100"/>
              <w:rPr>
                <w:sz w:val="20"/>
              </w:rPr>
            </w:pPr>
            <w:r>
              <w:rPr>
                <w:noProof/>
                <w:sz w:val="20"/>
                <w:lang w:eastAsia="tr-TR"/>
              </w:rPr>
              <w:drawing>
                <wp:inline distT="0" distB="0" distL="0" distR="0">
                  <wp:extent cx="84066" cy="242887"/>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0" cstate="print"/>
                          <a:stretch>
                            <a:fillRect/>
                          </a:stretch>
                        </pic:blipFill>
                        <pic:spPr>
                          <a:xfrm>
                            <a:off x="0" y="0"/>
                            <a:ext cx="84066" cy="242887"/>
                          </a:xfrm>
                          <a:prstGeom prst="rect">
                            <a:avLst/>
                          </a:prstGeom>
                        </pic:spPr>
                      </pic:pic>
                    </a:graphicData>
                  </a:graphic>
                </wp:inline>
              </w:drawing>
            </w:r>
          </w:p>
        </w:tc>
        <w:tc>
          <w:tcPr>
            <w:tcW w:w="407" w:type="dxa"/>
          </w:tcPr>
          <w:p w:rsidR="004106AE" w:rsidRDefault="004106AE">
            <w:pPr>
              <w:pStyle w:val="TableParagraph"/>
              <w:spacing w:before="4"/>
              <w:rPr>
                <w:b/>
                <w:sz w:val="4"/>
              </w:rPr>
            </w:pPr>
          </w:p>
          <w:p w:rsidR="004106AE" w:rsidRDefault="004B4E1F">
            <w:pPr>
              <w:pStyle w:val="TableParagraph"/>
              <w:ind w:left="92"/>
              <w:rPr>
                <w:sz w:val="20"/>
              </w:rPr>
            </w:pPr>
            <w:r>
              <w:rPr>
                <w:sz w:val="20"/>
              </w:rPr>
            </w:r>
            <w:r>
              <w:rPr>
                <w:sz w:val="20"/>
              </w:rPr>
              <w:pict>
                <v:group id="_x0000_s2070" style="width:7.05pt;height:23.35pt;mso-position-horizontal-relative:char;mso-position-vertical-relative:line" coordsize="141,467">
                  <v:shape id="_x0000_s2071" style="position:absolute;width:141;height:467" coordsize="141,467" o:spt="100" adj="0,,0" path="m134,350r-29,l6,430r,36l10,466r,-6l12,454r1,-3l16,447r3,-3l24,440r114,l138,432r-104,l134,350xm138,440r-15,l128,441r5,4l135,449r,10l138,459r,-19xm138,413r-3,l135,423r-2,4l129,431r-6,1l138,432r,-19xm10,323r-4,l6,368r4,l10,359r1,-4l14,353r2,-2l21,350r113,l140,345r,-4l22,341r-5,l15,339r-3,-2l10,333r,-10xm12,281r-5,l5,282r-2,2l1,286,,288r,5l1,296r2,2l5,300r2,1l12,301r3,-1l17,298r2,-2l20,293r,-5l19,286r-2,-2l15,282r-3,-1xm138,269r-3,l135,273r-1,3l133,278r-1,1l131,281r-2,l127,282r-3,1l47,283r,4l57,314r4,-2l60,310r,-2l60,304r,-1l61,301r2,-1l65,300r3,-1l74,299r64,l138,269xm138,299r-14,l127,299r2,1l131,301r2,1l133,304r1,1l135,308r,4l138,312r,-13xm77,201r-30,l47,204r2,1l50,206r,l50,210r,2l47,220r,4l47,236r2,6l59,252r6,3l78,255r5,-2l90,247r3,-4l61,243r-3,-1l53,236r-1,-3l52,222r2,-5l58,213r3,-4l67,206r10,-2l77,201xm138,208r-12,l129,210r5,5l135,219r,11l133,236r-5,5l124,246r-7,3l108,251r,3l140,254r,-3l138,250r-1,-1l137,246r,-2l140,235r1,-5l141,216r-3,-7l138,208xm122,194r-19,l95,200r-8,16l82,228r-3,6l76,238r-3,2l71,242r-4,1l93,243r1,-2l99,232r5,-10l107,216r4,-3l114,210r3,-2l138,208r-4,-5l129,197r-7,-3xm85,131r-6,l85,146r5,11l94,164r3,6l101,175r5,3l109,180r4,l124,180r6,-2l134,175r4,-4l140,165r,-1l109,164r-4,-1l102,161r-3,-2l96,155r-3,-5l92,147r-3,-6l85,131xm125,100r-5,l124,103r2,3l127,107r1,1l128,111r-1,1l127,113r-1,l125,114r-2,l121,115r-5,l68,115r-5,l60,117r-4,1l53,121r-2,4l48,130r-1,7l47,155r2,8l58,174r5,3l72,177r2,-1l77,173r1,-2l78,166r,-2l74,161r-1,l61,161r-3,-1l54,155r-2,-3l52,142r2,-4l61,132r6,-1l131,131r3,-1l137,128r2,-2l140,124r,-10l135,107r-10,-7xm125,131r-6,l126,139r3,6l129,154r-2,3l121,163r-4,1l140,164r,-9l139,152r-1,-4l137,146r-5,-6l125,131xm72,161r-3,l63,161r10,l72,161xm138,52r-3,l135,57r-1,3l133,62r,1l131,65r-2,1l128,66r-4,1l47,67r,4l57,98r4,-2l60,94,59,91r,-3l60,87r1,-1l62,85r1,-1l65,83r3,l74,83r64,l138,52xm138,83r-13,l129,83r2,2l134,87r1,3l135,96r3,l138,83xm138,r-3,l135,4r-1,3l133,9r-1,1l131,12r-1,l128,13r-4,1l72,14r-6,l62,16r-5,2l53,21r-3,3l48,28r-1,4l47,46r6,10l65,67r6,l63,59,58,51r,-12l60,35r4,-2l68,31r6,-1l138,30,138,xm138,30r-12,l127,30r3,1l132,32r1,2l134,35r1,3l135,44r3,l138,30xe" fillcolor="black" stroked="f">
                    <v:stroke joinstyle="round"/>
                    <v:formulas/>
                    <v:path arrowok="t" o:connecttype="segments"/>
                  </v:shape>
                  <w10:wrap type="none"/>
                  <w10:anchorlock/>
                </v:group>
              </w:pict>
            </w:r>
          </w:p>
        </w:tc>
        <w:tc>
          <w:tcPr>
            <w:tcW w:w="402" w:type="dxa"/>
          </w:tcPr>
          <w:p w:rsidR="004106AE" w:rsidRDefault="004106AE">
            <w:pPr>
              <w:pStyle w:val="TableParagraph"/>
              <w:rPr>
                <w:b/>
                <w:sz w:val="5"/>
              </w:rPr>
            </w:pPr>
          </w:p>
          <w:p w:rsidR="004106AE" w:rsidRDefault="004B4E1F">
            <w:pPr>
              <w:pStyle w:val="TableParagraph"/>
              <w:ind w:left="164" w:right="-15"/>
              <w:rPr>
                <w:sz w:val="20"/>
              </w:rPr>
            </w:pPr>
            <w:r>
              <w:rPr>
                <w:sz w:val="20"/>
              </w:rPr>
            </w:r>
            <w:r>
              <w:rPr>
                <w:sz w:val="20"/>
              </w:rPr>
              <w:pict>
                <v:group id="_x0000_s2068" style="width:8.75pt;height:24.4pt;mso-position-horizontal-relative:char;mso-position-vertical-relative:line" coordsize="175,488">
                  <v:shape id="_x0000_s2069" style="position:absolute;width:175;height:488" coordsize="175,488" o:spt="100" adj="0,,0" path="m4,318r-4,l,355r103,47l,450r,37l4,487r,-5l4,478r1,-2l7,473r1,-2l10,471r3,-2l17,469r115,l132,460r-111,l132,409r,-3l21,355r111,l132,336r-117,l11,336,5,332,4,328r,-10xm132,469r-16,l121,469r2,2l127,473r1,4l128,487r4,l132,469xm132,441r-4,l128,451r-1,4l122,459r-5,1l132,460r,-19xm132,355r-16,l121,356r2,1l127,359r1,4l128,374r4,l132,355xm132,318r-4,l128,328r-1,3l122,335r-5,1l132,336r,-18xm79,256r-6,l78,272r5,11l91,296r4,4l99,303r4,2l106,306r12,l123,304r9,-8l134,291r,-1l102,290r-3,-2l96,286r-3,-2l90,280r-3,-5l85,272r-2,-6l79,256xm119,225r-5,l117,229r3,2l121,233r,1l121,237r,l120,239r-2,l117,240r-2,l109,240r-47,l56,241r-2,1l49,244r-3,3l44,250r-3,6l40,261r,20l42,288r10,12l57,303r8,l68,302r3,-3l72,297r,-5l71,290r-2,-2l68,287r-2,-1l54,286r-2,-1l47,280r-1,-3l46,267r2,-4l51,261r3,-3l60,256r59,l124,256r4,-1l132,252r2,-3l133,239r-4,-7l119,225xm119,256r-6,l119,264r3,7l122,279r-1,4l115,288r-4,2l134,290r-1,-10l133,277r-2,-3l130,271r-4,-6l119,256xm66,286r-3,l57,286r9,l66,286xm46,179r-3,l43,221r3,l47,217r1,-2l48,215r1,-2l50,212r1,-1l54,209r3,-2l59,206r2,-1l92,190r-41,l50,189r-2,-1l47,186r-1,-2l46,179xm149,173r-21,l144,179r6,2l153,184r3,2l157,188r1,2l158,193r,2l157,198r-1,3l155,204r,5l156,212r3,3l161,216r6,l169,215r5,-5l175,207r,-10l173,192r-5,-6l164,181r-7,-5l149,173xm76,143r-22,l57,144r2,1l108,165,63,187r-4,2l55,190r37,l128,173r21,l76,143xm46,123r-3,l43,152r3,l47,148r,-1l47,145r1,l49,144r,l50,143r26,l60,137r-7,-3l52,133r-2,-1l49,130r-1,-1l47,128r,-2l46,123xm132,75r-4,l128,80r,2l127,84r-1,2l125,87r-2,1l121,89r-4,l40,89r,4l51,120r4,-1l54,116r-1,-2l53,110r,-1l55,107r2,-1l59,106r2,-1l68,105r64,l132,75xm132,105r-15,l121,105r2,1l125,107r1,1l127,110r1,1l128,114r,5l132,119r,-14xm70,7l40,7r,3l43,11r,1l44,13r,3l43,18r-2,8l40,30r,12l43,48r5,6l52,58r7,3l72,61r4,-2l84,54r2,-5l55,49,52,48,47,42,46,39r,-11l48,23r3,-4l54,16r7,-4l70,10r,-3xm131,14r-12,l122,16r3,3l128,22r1,3l129,36r-2,6l122,47r-5,5l110,55r-9,2l101,60r32,l133,57r-1,-1l131,55r,-3l131,51r3,-9l135,36r,-14l132,15r-1,-1xm116,l97,,89,7,81,22,75,34r-3,6l69,44r-2,2l64,48r-3,1l86,49r2,-2l93,38r4,-9l101,22r3,-3l107,16r4,-2l131,14,127,9,122,3,116,xe" fillcolor="black" stroked="f">
                    <v:stroke joinstyle="round"/>
                    <v:formulas/>
                    <v:path arrowok="t" o:connecttype="segments"/>
                  </v:shape>
                  <w10:wrap type="none"/>
                  <w10:anchorlock/>
                </v:group>
              </w:pict>
            </w:r>
          </w:p>
        </w:tc>
        <w:tc>
          <w:tcPr>
            <w:tcW w:w="404" w:type="dxa"/>
          </w:tcPr>
          <w:p w:rsidR="004106AE" w:rsidRDefault="004106AE">
            <w:pPr>
              <w:pStyle w:val="TableParagraph"/>
              <w:spacing w:before="4"/>
              <w:rPr>
                <w:b/>
                <w:sz w:val="4"/>
              </w:rPr>
            </w:pPr>
          </w:p>
          <w:p w:rsidR="004106AE" w:rsidRDefault="003B1CF6">
            <w:pPr>
              <w:pStyle w:val="TableParagraph"/>
              <w:ind w:left="90"/>
              <w:rPr>
                <w:sz w:val="20"/>
              </w:rPr>
            </w:pPr>
            <w:r>
              <w:rPr>
                <w:noProof/>
                <w:sz w:val="20"/>
                <w:lang w:eastAsia="tr-TR"/>
              </w:rPr>
              <w:drawing>
                <wp:inline distT="0" distB="0" distL="0" distR="0">
                  <wp:extent cx="89154" cy="400050"/>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1" cstate="print"/>
                          <a:stretch>
                            <a:fillRect/>
                          </a:stretch>
                        </pic:blipFill>
                        <pic:spPr>
                          <a:xfrm>
                            <a:off x="0" y="0"/>
                            <a:ext cx="89154" cy="400050"/>
                          </a:xfrm>
                          <a:prstGeom prst="rect">
                            <a:avLst/>
                          </a:prstGeom>
                        </pic:spPr>
                      </pic:pic>
                    </a:graphicData>
                  </a:graphic>
                </wp:inline>
              </w:drawing>
            </w:r>
          </w:p>
        </w:tc>
        <w:tc>
          <w:tcPr>
            <w:tcW w:w="406" w:type="dxa"/>
          </w:tcPr>
          <w:p w:rsidR="004106AE" w:rsidRDefault="004106AE">
            <w:pPr>
              <w:pStyle w:val="TableParagraph"/>
              <w:spacing w:before="8"/>
              <w:rPr>
                <w:b/>
                <w:sz w:val="4"/>
              </w:rPr>
            </w:pPr>
          </w:p>
          <w:p w:rsidR="004106AE" w:rsidRDefault="003B1CF6">
            <w:pPr>
              <w:pStyle w:val="TableParagraph"/>
              <w:ind w:left="96"/>
              <w:rPr>
                <w:sz w:val="20"/>
              </w:rPr>
            </w:pPr>
            <w:r>
              <w:rPr>
                <w:noProof/>
                <w:sz w:val="20"/>
                <w:lang w:eastAsia="tr-TR"/>
              </w:rPr>
              <w:drawing>
                <wp:inline distT="0" distB="0" distL="0" distR="0">
                  <wp:extent cx="85385" cy="442912"/>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2" cstate="print"/>
                          <a:stretch>
                            <a:fillRect/>
                          </a:stretch>
                        </pic:blipFill>
                        <pic:spPr>
                          <a:xfrm>
                            <a:off x="0" y="0"/>
                            <a:ext cx="85385" cy="442912"/>
                          </a:xfrm>
                          <a:prstGeom prst="rect">
                            <a:avLst/>
                          </a:prstGeom>
                        </pic:spPr>
                      </pic:pic>
                    </a:graphicData>
                  </a:graphic>
                </wp:inline>
              </w:drawing>
            </w:r>
          </w:p>
        </w:tc>
        <w:tc>
          <w:tcPr>
            <w:tcW w:w="404" w:type="dxa"/>
          </w:tcPr>
          <w:p w:rsidR="004106AE" w:rsidRDefault="004106AE">
            <w:pPr>
              <w:pStyle w:val="TableParagraph"/>
              <w:spacing w:before="11"/>
              <w:rPr>
                <w:b/>
                <w:sz w:val="4"/>
              </w:rPr>
            </w:pPr>
          </w:p>
          <w:p w:rsidR="004106AE" w:rsidRDefault="003B1CF6">
            <w:pPr>
              <w:pStyle w:val="TableParagraph"/>
              <w:ind w:left="160"/>
              <w:rPr>
                <w:sz w:val="20"/>
              </w:rPr>
            </w:pPr>
            <w:r>
              <w:rPr>
                <w:noProof/>
                <w:sz w:val="20"/>
                <w:lang w:eastAsia="tr-TR"/>
              </w:rPr>
              <w:drawing>
                <wp:inline distT="0" distB="0" distL="0" distR="0">
                  <wp:extent cx="112802" cy="409575"/>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3" cstate="print"/>
                          <a:stretch>
                            <a:fillRect/>
                          </a:stretch>
                        </pic:blipFill>
                        <pic:spPr>
                          <a:xfrm>
                            <a:off x="0" y="0"/>
                            <a:ext cx="112802" cy="409575"/>
                          </a:xfrm>
                          <a:prstGeom prst="rect">
                            <a:avLst/>
                          </a:prstGeom>
                        </pic:spPr>
                      </pic:pic>
                    </a:graphicData>
                  </a:graphic>
                </wp:inline>
              </w:drawing>
            </w:r>
          </w:p>
        </w:tc>
        <w:tc>
          <w:tcPr>
            <w:tcW w:w="406" w:type="dxa"/>
          </w:tcPr>
          <w:p w:rsidR="004106AE" w:rsidRDefault="004106AE">
            <w:pPr>
              <w:pStyle w:val="TableParagraph"/>
              <w:spacing w:before="10"/>
              <w:rPr>
                <w:b/>
                <w:sz w:val="4"/>
              </w:rPr>
            </w:pPr>
          </w:p>
          <w:p w:rsidR="004106AE" w:rsidRDefault="004B4E1F">
            <w:pPr>
              <w:pStyle w:val="TableParagraph"/>
              <w:ind w:left="91"/>
              <w:rPr>
                <w:sz w:val="20"/>
              </w:rPr>
            </w:pPr>
            <w:r>
              <w:rPr>
                <w:sz w:val="20"/>
              </w:rPr>
            </w:r>
            <w:r>
              <w:rPr>
                <w:sz w:val="20"/>
              </w:rPr>
              <w:pict>
                <v:group id="_x0000_s2066" style="width:9.1pt;height:21.2pt;mso-position-horizontal-relative:char;mso-position-vertical-relative:line" coordsize="182,424">
                  <v:shape id="_x0000_s2067" style="position:absolute;width:182;height:424" coordsize="182,424" o:spt="100" adj="0,,0" path="m35,321l6,322r,102l10,424r,-11l11,410r3,-2l16,406r5,-1l138,405r,-19l14,386r,-44l14,339r1,-3l16,333r2,-2l21,329r3,-2l28,326r7,-1l35,321xm138,405r-17,l126,405r2,1l130,407r1,1l132,410r2,3l135,416r,8l138,424r,-19xm92,333r-45,l47,337r7,l59,339r3,3l65,345r1,5l66,386r7,l73,352r,-4l75,345r1,-3l78,341r2,-2l82,338r4,l92,337r,-4xm105,311r,4l113,319r6,4l124,327r2,3l128,333r1,4l131,340r,4l131,379r,3l130,383r-1,1l128,385r-1,1l126,386r-4,l138,386r,-64l105,311xm53,260r-4,l49,302r4,l54,299r,-2l55,296r,-1l56,294r2,-2l63,289r3,-2l68,286,99,271r-42,l56,271r-3,-3l53,265r,-5xm155,254r-20,l150,260r6,3l160,265r2,3l164,270r1,2l165,274r-2,5l162,282r-1,3l162,291r,2l165,297r3,l173,297r3,-1l178,294r2,-3l181,289r,-10l179,274r-5,-7l170,262r-6,-4l155,254xm83,225r-23,l63,225r3,1l115,246,70,268r-5,2l62,271r37,l135,254r20,l83,225xm53,205r-4,l49,234r4,l53,231r,-2l53,228r1,-1l54,226r1,-1l56,225r1,l83,225,66,218r-4,-2l60,215r-1,l57,213r-2,-1l54,210r,-1l53,207r,-2xm138,156r-3,l135,161r-1,3l133,165r-1,2l131,168r-2,1l127,170r-3,l,170r,5l11,201r3,-1l13,197r,-2l13,191r,-1l15,188r1,l19,187r2,l27,186r111,l138,156xm138,186r-14,l127,187r2,1l131,189r2,1l133,191r1,2l135,195r,5l138,200r,-14xm122,84r-6,l121,89r4,4l126,96r2,4l129,103r,7l128,113r-3,3l123,119r-6,2l49,121r,31l53,152r,-5l53,144r1,-2l55,140r1,-1l58,138r1,-1l62,137r53,l121,136r5,-1l130,133r4,-2l140,123r1,-4l141,109r-1,-4l136,97r-6,-6l122,84xm130,53r-3,1l128,57r,2l128,62r,2l127,65r-1,1l124,66r-2,1l120,67r-7,1l49,68r,30l53,98r,-6l54,88r2,-2l57,85r4,-1l141,84r,-5l130,53xm22,75r-6,l13,76r-2,2l9,80,8,82r,6l9,91r2,2l13,95r3,1l22,96r2,-1l26,93r2,-2l29,88r,-6l28,80,26,78,24,76,22,75xm22,109r-6,l13,110r-4,4l8,117r,5l9,125r2,2l13,129r3,1l22,130r2,-1l26,127r2,-2l29,122r,-5l28,114r-4,-4l22,109xm138,r-3,l135,5r-1,3l133,9r-1,2l131,12r-2,1l127,14r-3,l,14r,5l11,45r3,-1l13,41r,-2l13,35r,-1l15,32r1,l19,31r2,l27,30r111,l138,xm138,30r-14,l127,31r2,1l131,33r2,1l133,35r1,2l135,39r,5l138,44r,-14xe" fillcolor="black" stroked="f">
                    <v:stroke joinstyle="round"/>
                    <v:formulas/>
                    <v:path arrowok="t" o:connecttype="segments"/>
                  </v:shape>
                  <w10:wrap type="none"/>
                  <w10:anchorlock/>
                </v:group>
              </w:pict>
            </w:r>
          </w:p>
        </w:tc>
        <w:tc>
          <w:tcPr>
            <w:tcW w:w="406" w:type="dxa"/>
          </w:tcPr>
          <w:p w:rsidR="004106AE" w:rsidRDefault="004106AE">
            <w:pPr>
              <w:pStyle w:val="TableParagraph"/>
              <w:spacing w:before="3"/>
              <w:rPr>
                <w:b/>
                <w:sz w:val="4"/>
              </w:rPr>
            </w:pPr>
          </w:p>
          <w:p w:rsidR="004106AE" w:rsidRDefault="004B4E1F">
            <w:pPr>
              <w:pStyle w:val="TableParagraph"/>
              <w:ind w:left="89"/>
              <w:rPr>
                <w:sz w:val="20"/>
              </w:rPr>
            </w:pPr>
            <w:r>
              <w:rPr>
                <w:sz w:val="20"/>
              </w:rPr>
            </w:r>
            <w:r>
              <w:rPr>
                <w:sz w:val="20"/>
              </w:rPr>
              <w:pict>
                <v:group id="_x0000_s2064" style="width:6.95pt;height:21.45pt;mso-position-horizontal-relative:char;mso-position-vertical-relative:line" coordsize="139,429">
                  <v:shape id="_x0000_s2065" style="position:absolute;width:139;height:429" coordsize="139,429" o:spt="100" adj="0,,0" path="m35,325l6,327r,101l10,428r,-10l11,414r3,-2l16,410r5,l138,410r,-19l14,391r,-44l14,344r1,-3l16,338r2,-3l21,334r3,-2l28,330r7,-1l35,325xm138,410r-17,l126,410r2,1l130,411r1,2l132,415r2,3l135,421r,7l138,428r,-18xm93,338r-46,l47,341r7,1l59,343r4,4l65,349r1,5l66,391r7,l73,356r1,-4l75,349r1,-2l78,345r2,-1l82,343r4,-1l93,341r,-3xm105,315r,4l113,324r6,4l123,332r3,3l129,338r2,7l131,349r,35l131,386r-1,1l129,389r-1,1l127,390r-1,1l122,391r16,l138,327,105,315xm138,263r-3,l135,268r-1,3l134,273r-1,1l131,276r-3,1l124,278,,278r,4l11,308r3,-1l13,304r,-2l13,299r,-1l14,297r1,-1l16,295r5,-1l27,294r111,l138,263xm138,294r-14,l128,294r2,1l131,296r1,1l133,298r1,3l135,304r,4l138,308r,-14xm69,246r-11,l59,246r1,1l61,247r3,3l68,255r21,23l89,278r20,-16l84,262,69,246xm138,209r-3,l135,214r-1,2l134,218r-1,2l131,223r-3,3l126,228r-5,4l113,239,84,262r25,l124,250r3,-2l129,246r9,l138,209xm52,214r-3,l49,253r3,l52,250r1,-2l54,247r1,-1l56,246r13,l63,239r-4,-4l56,231r-1,-4l53,224r,-4l52,214xm138,246r-6,l133,247r1,1l134,249r1,1l135,253r3,l138,246xm13,173r-6,l5,174r-2,2l1,178,,180r,6l1,188r4,4l7,193r6,l15,192r4,-4l20,186r,-6l19,178r-2,-2l15,174r-2,-1xm138,161r-3,l135,165r-1,3l133,170r,2l131,173r-2,1l127,174r-3,1l47,175r,4l57,206r4,-1l60,202r,-2l60,196r,-1l61,194r1,-1l63,192r5,-1l74,191r64,l138,161xm138,191r-14,l127,191r4,2l133,194r1,2l134,197r1,3l135,205r3,l138,191xm138,107r-3,l135,112r-1,3l134,117r-1,1l131,119r-3,2l124,121r-77,l47,126r10,26l61,151r-1,-3l60,147r,-5l60,141r1,l62,140r1,-1l65,138r3,l74,137r64,l138,107xm138,137r-14,l127,138r2,1l131,140r2,1l134,142r,2l135,146r,5l138,151r,-14xm138,r-3,l135,4r-1,3l132,10r-1,2l130,12r-2,1l124,13r-52,l66,14r-4,2l57,18r-4,3l50,24r-2,4l47,32r,10l48,47r5,9l58,61r8,7l59,69r-4,3l48,80r-1,4l47,94r,3l49,101r1,3l52,107r2,3l55,111r4,4l66,121r4,l67,119r-3,-5l61,109r-2,-3l58,102r,-9l60,89r4,-2l67,84r6,-1l138,83r,-15l72,68,70,67,66,62,63,58,61,55,59,51,58,48r,-9l60,35r4,-3l67,30r6,l138,30,138,xm138,83r-14,l127,84r1,l130,85r2,1l133,88r1,2l135,93r,5l138,98r,-15xm138,53r-3,l135,58r-1,3l133,62r-1,2l131,66r-1,l128,67r-4,l76,67r-4,1l138,68r,-15xm138,30r-15,l127,30r1,l130,31r2,1l133,33r1,2l135,38r,6l138,44r,-14xe" fillcolor="black" stroked="f">
                    <v:stroke joinstyle="round"/>
                    <v:formulas/>
                    <v:path arrowok="t" o:connecttype="segments"/>
                  </v:shape>
                  <w10:wrap type="none"/>
                  <w10:anchorlock/>
                </v:group>
              </w:pict>
            </w:r>
          </w:p>
        </w:tc>
        <w:tc>
          <w:tcPr>
            <w:tcW w:w="406" w:type="dxa"/>
          </w:tcPr>
          <w:p w:rsidR="004106AE" w:rsidRDefault="004106AE">
            <w:pPr>
              <w:pStyle w:val="TableParagraph"/>
              <w:spacing w:before="3"/>
              <w:rPr>
                <w:b/>
                <w:sz w:val="4"/>
              </w:rPr>
            </w:pPr>
          </w:p>
          <w:p w:rsidR="004106AE" w:rsidRDefault="003B1CF6">
            <w:pPr>
              <w:pStyle w:val="TableParagraph"/>
              <w:ind w:left="160"/>
              <w:rPr>
                <w:sz w:val="20"/>
              </w:rPr>
            </w:pPr>
            <w:r>
              <w:rPr>
                <w:noProof/>
                <w:sz w:val="20"/>
                <w:lang w:eastAsia="tr-TR"/>
              </w:rPr>
              <w:drawing>
                <wp:inline distT="0" distB="0" distL="0" distR="0">
                  <wp:extent cx="85388" cy="328612"/>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7" cstate="print"/>
                          <a:stretch>
                            <a:fillRect/>
                          </a:stretch>
                        </pic:blipFill>
                        <pic:spPr>
                          <a:xfrm>
                            <a:off x="0" y="0"/>
                            <a:ext cx="85388" cy="328612"/>
                          </a:xfrm>
                          <a:prstGeom prst="rect">
                            <a:avLst/>
                          </a:prstGeom>
                        </pic:spPr>
                      </pic:pic>
                    </a:graphicData>
                  </a:graphic>
                </wp:inline>
              </w:drawing>
            </w:r>
          </w:p>
        </w:tc>
        <w:tc>
          <w:tcPr>
            <w:tcW w:w="404" w:type="dxa"/>
          </w:tcPr>
          <w:p w:rsidR="004106AE" w:rsidRDefault="004106AE">
            <w:pPr>
              <w:pStyle w:val="TableParagraph"/>
              <w:spacing w:before="2"/>
              <w:rPr>
                <w:b/>
                <w:sz w:val="4"/>
              </w:rPr>
            </w:pPr>
          </w:p>
          <w:p w:rsidR="004106AE" w:rsidRDefault="004B4E1F">
            <w:pPr>
              <w:pStyle w:val="TableParagraph"/>
              <w:ind w:left="153"/>
              <w:rPr>
                <w:sz w:val="20"/>
              </w:rPr>
            </w:pPr>
            <w:r>
              <w:rPr>
                <w:sz w:val="20"/>
              </w:rPr>
            </w:r>
            <w:r>
              <w:rPr>
                <w:sz w:val="20"/>
              </w:rPr>
              <w:pict>
                <v:group id="_x0000_s2062" style="width:7.05pt;height:25.5pt;mso-position-horizontal-relative:char;mso-position-vertical-relative:line" coordsize="141,510">
                  <v:shape id="_x0000_s2063" style="position:absolute;width:141;height:510" coordsize="141,510" o:spt="100" adj="0,,0" path="m138,369r-3,l134,375r-1,4l130,382r-2,3l122,388r-9,4l3,438r,3l112,488r10,4l128,496r5,4l134,504r1,6l138,510r,-27l124,483r-4,-1l94,471r,-3l87,468,34,445,87,423r7,l94,420r25,-11l124,408r14,l138,369xm138,468r-3,l134,474r-1,4l130,482r-2,1l138,483r,-15xm94,423r-7,l87,468r7,l94,423xm138,408r-9,l131,409r1,2l134,413r,3l135,422r3,l138,408xm138,322r-3,l135,326r-1,3l133,331r-1,2l130,335r-1,l126,337r-4,l47,337r,4l58,368r3,-1l60,365r,-2l60,359r,-2l61,356r1,-1l63,354r2,l67,353r6,l138,353r,-31xm138,353r-14,l127,353r1,1l130,354r2,2l133,357r1,2l135,362r,5l138,367r,-14xm60,302r-5,l52,303r-2,2l48,308r-1,3l47,322r6,8l67,337r8,l69,334r-5,-3l62,328r-2,-1l60,326r,-3l61,321r4,-6l66,313r,-5l66,306r-2,-2l62,303r-2,-1xm85,246r-6,l85,261r5,11l94,278r3,7l102,290r4,2l109,294r4,1l124,295r6,-2l138,285r2,-5l140,279r-31,l106,278r-4,-2l99,273r-3,-3l94,265r-2,-3l85,246xm126,214r-6,l124,218r2,3l127,222r1,1l128,227r-1,l126,228r-1,1l123,229r-2,l116,230r-47,l63,230r-3,1l56,233r-3,3l48,245r-1,5l47,270r2,8l58,289r5,3l72,292r2,-1l76,290r2,-2l78,286r,-5l78,279r-2,-1l74,276r-1,l61,276r-3,-2l56,272r-2,-3l53,266r,-9l54,253r4,-3l61,247r6,-1l131,246r4,-1l137,243r2,-2l140,238r,-10l135,222r-9,-8xm126,246r-7,l126,254r3,6l129,269r-2,3l124,275r-3,2l117,279r23,l140,269r-1,-3l138,263r-1,-3l133,255r-7,-9xm72,275r-3,l63,276r10,l72,275xm138,162r-3,l135,167r-1,3l133,172r-1,1l131,175r-2,l127,176r-3,1l,177r,4l11,208r3,-2l13,203r,-1l13,198r,-1l15,195r1,-1l19,193r2,l27,193r111,l138,162xm138,193r-14,l127,193r4,2l133,196r1,2l134,199r1,2l135,206r3,l138,193xm138,108r-3,l135,112r-1,3l133,117r,1l131,119r-3,2l124,121r-77,l47,126r11,26l61,151r-1,-2l60,147r,-5l60,141r1,-1l62,140r1,-1l65,138r3,l74,137r64,l138,108xm138,137r-14,l127,138r4,2l133,141r1,1l134,144r1,2l135,151r3,l138,137xm138,54r-3,l135,59r-1,3l134,63r-1,2l132,66r-2,1l128,68r-4,l,68r,5l11,99r3,-2l13,95r,-2l13,90r,-2l15,86r1,-1l19,85r2,-1l27,84r111,l138,54xm138,84r-14,l128,85r2,1l131,86r1,1l133,89r1,2l135,95r,4l138,99r,-15xm69,36r-11,l59,37r1,l61,38r3,3l68,45,89,68r,l109,52r-25,l69,36xm138,r-3,l135,7r-1,1l133,11r-2,2l128,17r-2,2l121,23r-8,6l84,52r25,l124,41r3,-3l129,37r9,l138,xm52,4r-3,l49,43r3,l52,41r1,-2l54,38r1,-1l56,36r13,l63,29,59,25,56,21,53,14,52,10r,-6xm138,37r-6,l133,37r1,1l134,39r1,2l135,43r3,l138,37xe" fillcolor="black" stroked="f">
                    <v:stroke joinstyle="round"/>
                    <v:formulas/>
                    <v:path arrowok="t" o:connecttype="segments"/>
                  </v:shape>
                  <w10:wrap type="none"/>
                  <w10:anchorlock/>
                </v:group>
              </w:pict>
            </w: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1</w:t>
            </w:r>
          </w:p>
        </w:tc>
        <w:tc>
          <w:tcPr>
            <w:tcW w:w="9282" w:type="dxa"/>
          </w:tcPr>
          <w:p w:rsidR="004106AE" w:rsidRDefault="003B1CF6">
            <w:pPr>
              <w:pStyle w:val="TableParagraph"/>
              <w:spacing w:before="180"/>
              <w:ind w:left="66"/>
              <w:rPr>
                <w:sz w:val="20"/>
              </w:rPr>
            </w:pPr>
            <w:r>
              <w:rPr>
                <w:sz w:val="20"/>
              </w:rPr>
              <w:t>Kurulan Ekip ve Üst Kurulun Bilgilerinin ve Çalışma Planının Başkanlığa Bildirilmesi</w:t>
            </w:r>
          </w:p>
        </w:tc>
        <w:tc>
          <w:tcPr>
            <w:tcW w:w="403" w:type="dxa"/>
            <w:shd w:val="clear" w:color="auto" w:fill="818181"/>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2</w:t>
            </w:r>
          </w:p>
        </w:tc>
        <w:tc>
          <w:tcPr>
            <w:tcW w:w="9282" w:type="dxa"/>
          </w:tcPr>
          <w:p w:rsidR="004106AE" w:rsidRDefault="003B1CF6">
            <w:pPr>
              <w:pStyle w:val="TableParagraph"/>
              <w:spacing w:before="180"/>
              <w:ind w:left="66"/>
              <w:rPr>
                <w:sz w:val="20"/>
              </w:rPr>
            </w:pPr>
            <w:r>
              <w:rPr>
                <w:sz w:val="20"/>
              </w:rPr>
              <w:t>İl Millî Eğitim Müdürlükleri Stratejik Plan Hazırlık Programlarının Oluşturulması</w:t>
            </w:r>
          </w:p>
        </w:tc>
        <w:tc>
          <w:tcPr>
            <w:tcW w:w="403" w:type="dxa"/>
          </w:tcPr>
          <w:p w:rsidR="004106AE" w:rsidRDefault="004106AE">
            <w:pPr>
              <w:pStyle w:val="TableParagraph"/>
              <w:rPr>
                <w:sz w:val="20"/>
              </w:rPr>
            </w:pPr>
          </w:p>
        </w:tc>
        <w:tc>
          <w:tcPr>
            <w:tcW w:w="401"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19"/>
        </w:trPr>
        <w:tc>
          <w:tcPr>
            <w:tcW w:w="312" w:type="dxa"/>
          </w:tcPr>
          <w:p w:rsidR="004106AE" w:rsidRDefault="003B1CF6">
            <w:pPr>
              <w:pStyle w:val="TableParagraph"/>
              <w:spacing w:before="185"/>
              <w:ind w:right="13"/>
              <w:jc w:val="center"/>
              <w:rPr>
                <w:b/>
                <w:sz w:val="20"/>
              </w:rPr>
            </w:pPr>
            <w:r>
              <w:rPr>
                <w:b/>
                <w:w w:val="99"/>
                <w:sz w:val="20"/>
              </w:rPr>
              <w:t>3</w:t>
            </w:r>
          </w:p>
        </w:tc>
        <w:tc>
          <w:tcPr>
            <w:tcW w:w="9282" w:type="dxa"/>
          </w:tcPr>
          <w:p w:rsidR="004106AE" w:rsidRDefault="003B1CF6">
            <w:pPr>
              <w:pStyle w:val="TableParagraph"/>
              <w:spacing w:before="180"/>
              <w:ind w:left="66"/>
              <w:rPr>
                <w:sz w:val="20"/>
              </w:rPr>
            </w:pPr>
            <w:r>
              <w:rPr>
                <w:sz w:val="20"/>
              </w:rPr>
              <w:t>Ekip ve Kurul Üyelerine Stratejik Planlama Konusunda Hizmetiçi Eğitim Verilmesi</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shd w:val="clear" w:color="auto" w:fill="818181"/>
          </w:tcPr>
          <w:p w:rsidR="004106AE" w:rsidRDefault="004106AE">
            <w:pPr>
              <w:pStyle w:val="TableParagraph"/>
              <w:rPr>
                <w:sz w:val="20"/>
              </w:rPr>
            </w:pPr>
          </w:p>
        </w:tc>
        <w:tc>
          <w:tcPr>
            <w:tcW w:w="402"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4</w:t>
            </w:r>
          </w:p>
        </w:tc>
        <w:tc>
          <w:tcPr>
            <w:tcW w:w="9282" w:type="dxa"/>
          </w:tcPr>
          <w:p w:rsidR="004106AE" w:rsidRDefault="003B1CF6">
            <w:pPr>
              <w:pStyle w:val="TableParagraph"/>
              <w:spacing w:before="180"/>
              <w:ind w:left="66"/>
              <w:rPr>
                <w:sz w:val="20"/>
              </w:rPr>
            </w:pPr>
            <w:r>
              <w:rPr>
                <w:sz w:val="20"/>
              </w:rPr>
              <w:t>Durum Analizi</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18"/>
        </w:trPr>
        <w:tc>
          <w:tcPr>
            <w:tcW w:w="312" w:type="dxa"/>
          </w:tcPr>
          <w:p w:rsidR="004106AE" w:rsidRDefault="003B1CF6">
            <w:pPr>
              <w:pStyle w:val="TableParagraph"/>
              <w:spacing w:before="185"/>
              <w:ind w:right="13"/>
              <w:jc w:val="center"/>
              <w:rPr>
                <w:b/>
                <w:sz w:val="20"/>
              </w:rPr>
            </w:pPr>
            <w:r>
              <w:rPr>
                <w:b/>
                <w:w w:val="99"/>
                <w:sz w:val="20"/>
              </w:rPr>
              <w:t>5</w:t>
            </w:r>
          </w:p>
        </w:tc>
        <w:tc>
          <w:tcPr>
            <w:tcW w:w="9282" w:type="dxa"/>
          </w:tcPr>
          <w:p w:rsidR="004106AE" w:rsidRDefault="003B1CF6">
            <w:pPr>
              <w:pStyle w:val="TableParagraph"/>
              <w:spacing w:line="223" w:lineRule="exact"/>
              <w:ind w:left="66"/>
              <w:rPr>
                <w:sz w:val="20"/>
              </w:rPr>
            </w:pPr>
            <w:r>
              <w:rPr>
                <w:sz w:val="20"/>
              </w:rPr>
              <w:t>Geleceğe Bakış, Amaç, Hedef ve Performans Göstergeleri ile Stratejilerin Belirlenmesi, İzleme ve Değerlendirme</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6</w:t>
            </w:r>
          </w:p>
        </w:tc>
        <w:tc>
          <w:tcPr>
            <w:tcW w:w="9282" w:type="dxa"/>
          </w:tcPr>
          <w:p w:rsidR="004106AE" w:rsidRDefault="003B1CF6">
            <w:pPr>
              <w:pStyle w:val="TableParagraph"/>
              <w:spacing w:before="180"/>
              <w:ind w:left="66"/>
              <w:rPr>
                <w:sz w:val="20"/>
              </w:rPr>
            </w:pPr>
            <w:r>
              <w:rPr>
                <w:sz w:val="20"/>
              </w:rPr>
              <w:t>İlçe MEM, Okul ve Kurumlara Stratejik Planlama Sürecinde Danışmanlık ve Rehberlik Yapılması</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tcPr>
          <w:p w:rsidR="004106AE" w:rsidRDefault="004106AE">
            <w:pPr>
              <w:pStyle w:val="TableParagraph"/>
              <w:rPr>
                <w:sz w:val="20"/>
              </w:rPr>
            </w:pP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7</w:t>
            </w:r>
          </w:p>
        </w:tc>
        <w:tc>
          <w:tcPr>
            <w:tcW w:w="9282" w:type="dxa"/>
          </w:tcPr>
          <w:p w:rsidR="004106AE" w:rsidRDefault="003B1CF6">
            <w:pPr>
              <w:pStyle w:val="TableParagraph"/>
              <w:spacing w:line="223" w:lineRule="exact"/>
              <w:ind w:left="66"/>
              <w:rPr>
                <w:sz w:val="20"/>
              </w:rPr>
            </w:pPr>
            <w:r>
              <w:rPr>
                <w:sz w:val="20"/>
              </w:rPr>
              <w:t>İlçe, Okul ve Kurum Stratejik Planlarının İncelenerek, Hedefler Düzeyinde İl MEM Planında Revize</w:t>
            </w:r>
          </w:p>
          <w:p w:rsidR="004106AE" w:rsidRDefault="003B1CF6">
            <w:pPr>
              <w:pStyle w:val="TableParagraph"/>
              <w:spacing w:before="77"/>
              <w:ind w:left="66"/>
              <w:rPr>
                <w:sz w:val="20"/>
              </w:rPr>
            </w:pPr>
            <w:r>
              <w:rPr>
                <w:sz w:val="20"/>
              </w:rPr>
              <w:t>Yapılması</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r>
      <w:tr w:rsidR="004106AE">
        <w:trPr>
          <w:trHeight w:val="621"/>
        </w:trPr>
        <w:tc>
          <w:tcPr>
            <w:tcW w:w="312" w:type="dxa"/>
          </w:tcPr>
          <w:p w:rsidR="004106AE" w:rsidRDefault="003B1CF6">
            <w:pPr>
              <w:pStyle w:val="TableParagraph"/>
              <w:spacing w:before="185"/>
              <w:ind w:right="13"/>
              <w:jc w:val="center"/>
              <w:rPr>
                <w:b/>
                <w:sz w:val="20"/>
              </w:rPr>
            </w:pPr>
            <w:r>
              <w:rPr>
                <w:b/>
                <w:w w:val="99"/>
                <w:sz w:val="20"/>
              </w:rPr>
              <w:t>8</w:t>
            </w:r>
          </w:p>
        </w:tc>
        <w:tc>
          <w:tcPr>
            <w:tcW w:w="9282" w:type="dxa"/>
          </w:tcPr>
          <w:p w:rsidR="004106AE" w:rsidRDefault="003B1CF6">
            <w:pPr>
              <w:pStyle w:val="TableParagraph"/>
              <w:spacing w:before="180"/>
              <w:ind w:left="66"/>
              <w:rPr>
                <w:sz w:val="20"/>
              </w:rPr>
            </w:pPr>
            <w:r>
              <w:rPr>
                <w:sz w:val="20"/>
              </w:rPr>
              <w:t>Strateji Geliştirme Başkanlığının Değerlendirmesi</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r>
      <w:tr w:rsidR="004106AE">
        <w:trPr>
          <w:trHeight w:val="618"/>
        </w:trPr>
        <w:tc>
          <w:tcPr>
            <w:tcW w:w="312" w:type="dxa"/>
          </w:tcPr>
          <w:p w:rsidR="004106AE" w:rsidRDefault="003B1CF6">
            <w:pPr>
              <w:pStyle w:val="TableParagraph"/>
              <w:spacing w:before="182"/>
              <w:ind w:right="13"/>
              <w:jc w:val="center"/>
              <w:rPr>
                <w:b/>
                <w:sz w:val="20"/>
              </w:rPr>
            </w:pPr>
            <w:r>
              <w:rPr>
                <w:b/>
                <w:w w:val="99"/>
                <w:sz w:val="20"/>
              </w:rPr>
              <w:t>9</w:t>
            </w:r>
          </w:p>
        </w:tc>
        <w:tc>
          <w:tcPr>
            <w:tcW w:w="9282" w:type="dxa"/>
          </w:tcPr>
          <w:p w:rsidR="004106AE" w:rsidRDefault="003B1CF6">
            <w:pPr>
              <w:pStyle w:val="TableParagraph"/>
              <w:spacing w:before="178"/>
              <w:ind w:left="66"/>
              <w:rPr>
                <w:sz w:val="20"/>
              </w:rPr>
            </w:pPr>
            <w:r>
              <w:rPr>
                <w:sz w:val="20"/>
              </w:rPr>
              <w:t>Düzeltme, Onay ve Yayın</w:t>
            </w:r>
          </w:p>
        </w:tc>
        <w:tc>
          <w:tcPr>
            <w:tcW w:w="403" w:type="dxa"/>
          </w:tcPr>
          <w:p w:rsidR="004106AE" w:rsidRDefault="004106AE">
            <w:pPr>
              <w:pStyle w:val="TableParagraph"/>
              <w:rPr>
                <w:sz w:val="20"/>
              </w:rPr>
            </w:pPr>
          </w:p>
        </w:tc>
        <w:tc>
          <w:tcPr>
            <w:tcW w:w="401"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7" w:type="dxa"/>
          </w:tcPr>
          <w:p w:rsidR="004106AE" w:rsidRDefault="004106AE">
            <w:pPr>
              <w:pStyle w:val="TableParagraph"/>
              <w:rPr>
                <w:sz w:val="20"/>
              </w:rPr>
            </w:pPr>
          </w:p>
        </w:tc>
        <w:tc>
          <w:tcPr>
            <w:tcW w:w="402"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4"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tcPr>
          <w:p w:rsidR="004106AE" w:rsidRDefault="004106AE">
            <w:pPr>
              <w:pStyle w:val="TableParagraph"/>
              <w:rPr>
                <w:sz w:val="20"/>
              </w:rPr>
            </w:pPr>
          </w:p>
        </w:tc>
        <w:tc>
          <w:tcPr>
            <w:tcW w:w="406" w:type="dxa"/>
            <w:shd w:val="clear" w:color="auto" w:fill="818181"/>
          </w:tcPr>
          <w:p w:rsidR="004106AE" w:rsidRDefault="004106AE">
            <w:pPr>
              <w:pStyle w:val="TableParagraph"/>
              <w:rPr>
                <w:sz w:val="20"/>
              </w:rPr>
            </w:pPr>
          </w:p>
        </w:tc>
        <w:tc>
          <w:tcPr>
            <w:tcW w:w="404" w:type="dxa"/>
            <w:shd w:val="clear" w:color="auto" w:fill="818181"/>
          </w:tcPr>
          <w:p w:rsidR="004106AE" w:rsidRDefault="004106AE">
            <w:pPr>
              <w:pStyle w:val="TableParagraph"/>
              <w:rPr>
                <w:sz w:val="20"/>
              </w:rPr>
            </w:pPr>
          </w:p>
        </w:tc>
      </w:tr>
    </w:tbl>
    <w:p w:rsidR="004106AE" w:rsidRDefault="004106AE">
      <w:pPr>
        <w:rPr>
          <w:sz w:val="20"/>
        </w:rPr>
        <w:sectPr w:rsidR="004106AE">
          <w:footerReference w:type="default" r:id="rId24"/>
          <w:pgSz w:w="16840" w:h="11910" w:orient="landscape"/>
          <w:pgMar w:top="1100" w:right="1000" w:bottom="280" w:left="1020" w:header="0" w:footer="0" w:gutter="0"/>
          <w:cols w:space="708"/>
        </w:sectPr>
      </w:pPr>
    </w:p>
    <w:p w:rsidR="004106AE" w:rsidRDefault="004106AE">
      <w:pPr>
        <w:pStyle w:val="GvdeMetni"/>
        <w:rPr>
          <w:b/>
          <w:sz w:val="20"/>
        </w:rPr>
      </w:pPr>
    </w:p>
    <w:p w:rsidR="004106AE" w:rsidRDefault="004106AE">
      <w:pPr>
        <w:pStyle w:val="GvdeMetni"/>
        <w:rPr>
          <w:b/>
          <w:sz w:val="20"/>
        </w:rPr>
      </w:pPr>
    </w:p>
    <w:p w:rsidR="004106AE" w:rsidRDefault="004106AE">
      <w:pPr>
        <w:pStyle w:val="GvdeMetni"/>
        <w:rPr>
          <w:b/>
          <w:sz w:val="20"/>
        </w:rPr>
      </w:pPr>
    </w:p>
    <w:p w:rsidR="004106AE" w:rsidRDefault="003B1CF6">
      <w:pPr>
        <w:spacing w:before="209"/>
        <w:ind w:left="395"/>
        <w:rPr>
          <w:b/>
          <w:sz w:val="24"/>
        </w:rPr>
      </w:pPr>
      <w:r>
        <w:rPr>
          <w:b/>
          <w:sz w:val="24"/>
        </w:rPr>
        <w:t>EK 3: İlçe MEM ile Okul ve Kurum Stratejik Planlama Adımları</w:t>
      </w:r>
    </w:p>
    <w:p w:rsidR="004106AE" w:rsidRDefault="004106AE">
      <w:pPr>
        <w:pStyle w:val="GvdeMetni"/>
        <w:rPr>
          <w:b/>
          <w:sz w:val="20"/>
        </w:rPr>
      </w:pPr>
    </w:p>
    <w:p w:rsidR="004106AE" w:rsidRDefault="004106AE">
      <w:pPr>
        <w:pStyle w:val="GvdeMetni"/>
        <w:rPr>
          <w:b/>
          <w:sz w:val="20"/>
        </w:rPr>
      </w:pPr>
    </w:p>
    <w:p w:rsidR="004106AE" w:rsidRDefault="004106AE">
      <w:pPr>
        <w:pStyle w:val="GvdeMetni"/>
        <w:rPr>
          <w:b/>
          <w:sz w:val="20"/>
        </w:rPr>
      </w:pPr>
    </w:p>
    <w:p w:rsidR="004106AE" w:rsidRDefault="004106AE">
      <w:pPr>
        <w:pStyle w:val="GvdeMetni"/>
        <w:rPr>
          <w:b/>
          <w:sz w:val="20"/>
        </w:rPr>
      </w:pPr>
    </w:p>
    <w:p w:rsidR="004106AE" w:rsidRDefault="004106AE">
      <w:pPr>
        <w:pStyle w:val="GvdeMetni"/>
        <w:spacing w:before="1"/>
        <w:rPr>
          <w:b/>
          <w:sz w:val="10"/>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
        <w:gridCol w:w="7712"/>
        <w:gridCol w:w="509"/>
        <w:gridCol w:w="502"/>
        <w:gridCol w:w="507"/>
        <w:gridCol w:w="509"/>
        <w:gridCol w:w="512"/>
        <w:gridCol w:w="504"/>
        <w:gridCol w:w="506"/>
        <w:gridCol w:w="513"/>
        <w:gridCol w:w="506"/>
        <w:gridCol w:w="504"/>
        <w:gridCol w:w="506"/>
        <w:gridCol w:w="509"/>
      </w:tblGrid>
      <w:tr w:rsidR="004106AE">
        <w:trPr>
          <w:trHeight w:val="457"/>
        </w:trPr>
        <w:tc>
          <w:tcPr>
            <w:tcW w:w="8197" w:type="dxa"/>
            <w:gridSpan w:val="2"/>
            <w:vMerge w:val="restart"/>
            <w:shd w:val="clear" w:color="auto" w:fill="BBD4EC"/>
          </w:tcPr>
          <w:p w:rsidR="004106AE" w:rsidRDefault="004106AE">
            <w:pPr>
              <w:pStyle w:val="TableParagraph"/>
              <w:rPr>
                <w:b/>
              </w:rPr>
            </w:pPr>
          </w:p>
          <w:p w:rsidR="004106AE" w:rsidRDefault="004106AE">
            <w:pPr>
              <w:pStyle w:val="TableParagraph"/>
              <w:spacing w:before="7"/>
              <w:rPr>
                <w:b/>
                <w:sz w:val="26"/>
              </w:rPr>
            </w:pPr>
          </w:p>
          <w:p w:rsidR="004106AE" w:rsidRDefault="003B1CF6">
            <w:pPr>
              <w:pStyle w:val="TableParagraph"/>
              <w:ind w:left="1176"/>
              <w:rPr>
                <w:b/>
                <w:sz w:val="20"/>
              </w:rPr>
            </w:pPr>
            <w:r>
              <w:rPr>
                <w:b/>
                <w:sz w:val="20"/>
              </w:rPr>
              <w:t>İlçe MEM ile Okul ve Kurum Stratejik Planlama Adımları</w:t>
            </w:r>
          </w:p>
        </w:tc>
        <w:tc>
          <w:tcPr>
            <w:tcW w:w="6087" w:type="dxa"/>
            <w:gridSpan w:val="12"/>
          </w:tcPr>
          <w:p w:rsidR="004106AE" w:rsidRDefault="003B1CF6">
            <w:pPr>
              <w:pStyle w:val="TableParagraph"/>
              <w:spacing w:line="228" w:lineRule="exact"/>
              <w:ind w:left="2824" w:right="2813"/>
              <w:jc w:val="center"/>
              <w:rPr>
                <w:b/>
                <w:sz w:val="20"/>
              </w:rPr>
            </w:pPr>
            <w:r>
              <w:rPr>
                <w:b/>
                <w:sz w:val="20"/>
              </w:rPr>
              <w:t>2023</w:t>
            </w:r>
          </w:p>
        </w:tc>
      </w:tr>
      <w:tr w:rsidR="004106AE">
        <w:trPr>
          <w:trHeight w:val="902"/>
        </w:trPr>
        <w:tc>
          <w:tcPr>
            <w:tcW w:w="8197" w:type="dxa"/>
            <w:gridSpan w:val="2"/>
            <w:vMerge/>
            <w:tcBorders>
              <w:top w:val="nil"/>
            </w:tcBorders>
            <w:shd w:val="clear" w:color="auto" w:fill="BBD4EC"/>
          </w:tcPr>
          <w:p w:rsidR="004106AE" w:rsidRDefault="004106AE">
            <w:pPr>
              <w:rPr>
                <w:sz w:val="2"/>
                <w:szCs w:val="2"/>
              </w:rPr>
            </w:pPr>
          </w:p>
        </w:tc>
        <w:tc>
          <w:tcPr>
            <w:tcW w:w="509" w:type="dxa"/>
          </w:tcPr>
          <w:p w:rsidR="004106AE" w:rsidRDefault="004106AE">
            <w:pPr>
              <w:pStyle w:val="TableParagraph"/>
              <w:spacing w:before="1"/>
              <w:rPr>
                <w:b/>
                <w:sz w:val="4"/>
              </w:rPr>
            </w:pPr>
          </w:p>
          <w:p w:rsidR="004106AE" w:rsidRDefault="004B4E1F">
            <w:pPr>
              <w:pStyle w:val="TableParagraph"/>
              <w:ind w:left="127"/>
              <w:rPr>
                <w:sz w:val="20"/>
              </w:rPr>
            </w:pPr>
            <w:r>
              <w:rPr>
                <w:sz w:val="20"/>
              </w:rPr>
            </w:r>
            <w:r>
              <w:rPr>
                <w:sz w:val="20"/>
              </w:rPr>
              <w:pict>
                <v:group id="_x0000_s2060" style="width:7.1pt;height:20.8pt;mso-position-horizontal-relative:char;mso-position-vertical-relative:line" coordsize="142,416">
                  <v:shape id="_x0000_s2061" style="position:absolute;width:142;height:416" coordsize="142,416" o:spt="100" adj="0,,0" path="m72,286r-14,1l45,291r-12,6l23,305r-9,10l8,326,5,337,3,350r1,12l8,374r5,10l21,394r10,9l43,410r14,4l72,415r15,-1l100,411r12,-6l122,397r3,-4l72,393,57,392,44,390,33,386r-9,-6l15,373,11,363r,-24l15,329r9,-7l33,316r12,-4l58,309r16,l125,309r-3,-4l111,297,99,291,86,287,72,286xm125,309r-51,l89,309r12,3l112,315r8,6l130,329r4,10l134,363r-4,9l121,379r-9,6l100,390r-13,2l72,393r53,l131,387r6,-11l140,364r1,-13l141,350r-1,-12l136,326r-6,-11l125,309xm71,199r-8,l58,202r-9,11l47,220r,21l51,251r9,8l69,267r11,5l108,272r12,-4l128,260r5,-4l75,256r-8,-3l60,248r-4,-4l53,239r,-11l54,225r2,-2l58,221r3,-2l69,219r2,-1l73,217r2,-2l76,212r,-7l76,203r-2,-2l73,200r-2,-1xm105,197r-2,2l111,203r5,3l119,210r5,5l126,220r,16l122,243r-8,5l106,253r-10,3l133,256r4,-3l141,244r,-19l138,218,125,204r-9,-5l105,197xm85,133r-6,l85,148r5,11l94,166r3,6l102,177r4,3l109,182r4,1l124,183r6,-2l134,177r4,-4l140,168r,-2l109,166r-3,-1l102,163r-3,-2l96,157r-2,-5l92,149r-3,-6l85,133xm126,102r-6,l124,106r2,2l127,110r1,l128,114r-1,1l126,116r-1,l123,116r-2,1l116,117r-47,l63,117r-7,3l53,123r-2,4l48,132r-1,5l47,157r2,8l54,171r4,5l63,179r9,l74,178r4,-3l78,173r,-4l78,167r-4,-4l73,163r-12,l58,162r-2,-3l54,157r-1,-3l53,144r1,-4l58,137r3,-3l67,133r59,l131,133r4,-1l137,130r2,-2l140,126r,-10l135,109r-9,-7xm126,133r-7,l126,141r3,6l129,156r-2,3l124,162r-3,3l117,166r23,l140,157r-1,-3l138,150r-1,-2l133,142r-7,-9xm72,163r-3,l63,163r10,l72,163xm138,54r-3,l135,59r-1,3l133,65r-1,1l128,68r-4,l,68r,5l11,99r3,-1l13,95r,-2l13,90r,-2l14,87r1,-1l16,86r3,-1l21,85r6,-1l138,84r,-30xm138,84r-14,l128,85r2,1l131,87r2,1l133,89r1,2l135,95r,4l138,99r,-15xm69,36r-11,l59,37r2,1l64,41,89,68r,l109,52r-25,l69,36xm138,r-3,l135,7r-1,2l133,11r-2,3l128,17r-2,2l121,23,84,52r25,l124,41r3,-3l129,37r9,l138,xm52,5r-3,l49,43r3,l53,41r,-2l54,38r1,-1l56,36r13,l63,30,59,25,56,21,55,18,53,14r,-3l53,9,52,5xm138,37r-6,l133,37r1,2l135,41r,2l138,43r,-6xe" fillcolor="black" stroked="f">
                    <v:stroke joinstyle="round"/>
                    <v:formulas/>
                    <v:path arrowok="t" o:connecttype="segments"/>
                  </v:shape>
                  <w10:wrap type="none"/>
                  <w10:anchorlock/>
                </v:group>
              </w:pict>
            </w:r>
          </w:p>
        </w:tc>
        <w:tc>
          <w:tcPr>
            <w:tcW w:w="502" w:type="dxa"/>
          </w:tcPr>
          <w:p w:rsidR="004106AE" w:rsidRDefault="004106AE">
            <w:pPr>
              <w:pStyle w:val="TableParagraph"/>
              <w:spacing w:before="2"/>
              <w:rPr>
                <w:b/>
                <w:sz w:val="4"/>
              </w:rPr>
            </w:pPr>
          </w:p>
          <w:p w:rsidR="004106AE" w:rsidRDefault="003B1CF6">
            <w:pPr>
              <w:pStyle w:val="TableParagraph"/>
              <w:ind w:left="193"/>
              <w:rPr>
                <w:sz w:val="20"/>
              </w:rPr>
            </w:pPr>
            <w:r>
              <w:rPr>
                <w:noProof/>
                <w:sz w:val="20"/>
                <w:lang w:eastAsia="tr-TR"/>
              </w:rPr>
              <w:drawing>
                <wp:inline distT="0" distB="0" distL="0" distR="0">
                  <wp:extent cx="112150" cy="280987"/>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5" cstate="print"/>
                          <a:stretch>
                            <a:fillRect/>
                          </a:stretch>
                        </pic:blipFill>
                        <pic:spPr>
                          <a:xfrm>
                            <a:off x="0" y="0"/>
                            <a:ext cx="112150" cy="280987"/>
                          </a:xfrm>
                          <a:prstGeom prst="rect">
                            <a:avLst/>
                          </a:prstGeom>
                        </pic:spPr>
                      </pic:pic>
                    </a:graphicData>
                  </a:graphic>
                </wp:inline>
              </w:drawing>
            </w:r>
          </w:p>
        </w:tc>
        <w:tc>
          <w:tcPr>
            <w:tcW w:w="507" w:type="dxa"/>
          </w:tcPr>
          <w:p w:rsidR="004106AE" w:rsidRDefault="004106AE">
            <w:pPr>
              <w:pStyle w:val="TableParagraph"/>
              <w:rPr>
                <w:b/>
                <w:sz w:val="4"/>
              </w:rPr>
            </w:pPr>
          </w:p>
          <w:p w:rsidR="004106AE" w:rsidRDefault="003B1CF6">
            <w:pPr>
              <w:pStyle w:val="TableParagraph"/>
              <w:ind w:left="134"/>
              <w:rPr>
                <w:sz w:val="20"/>
              </w:rPr>
            </w:pPr>
            <w:r>
              <w:rPr>
                <w:noProof/>
                <w:sz w:val="20"/>
                <w:lang w:eastAsia="tr-TR"/>
              </w:rPr>
              <w:drawing>
                <wp:inline distT="0" distB="0" distL="0" distR="0">
                  <wp:extent cx="84066" cy="242887"/>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0" cstate="print"/>
                          <a:stretch>
                            <a:fillRect/>
                          </a:stretch>
                        </pic:blipFill>
                        <pic:spPr>
                          <a:xfrm>
                            <a:off x="0" y="0"/>
                            <a:ext cx="84066" cy="242887"/>
                          </a:xfrm>
                          <a:prstGeom prst="rect">
                            <a:avLst/>
                          </a:prstGeom>
                        </pic:spPr>
                      </pic:pic>
                    </a:graphicData>
                  </a:graphic>
                </wp:inline>
              </w:drawing>
            </w:r>
          </w:p>
        </w:tc>
        <w:tc>
          <w:tcPr>
            <w:tcW w:w="509" w:type="dxa"/>
          </w:tcPr>
          <w:p w:rsidR="004106AE" w:rsidRDefault="004106AE">
            <w:pPr>
              <w:pStyle w:val="TableParagraph"/>
              <w:spacing w:before="4"/>
              <w:rPr>
                <w:b/>
                <w:sz w:val="4"/>
              </w:rPr>
            </w:pPr>
          </w:p>
          <w:p w:rsidR="004106AE" w:rsidRDefault="004B4E1F">
            <w:pPr>
              <w:pStyle w:val="TableParagraph"/>
              <w:ind w:left="128"/>
              <w:rPr>
                <w:sz w:val="20"/>
              </w:rPr>
            </w:pPr>
            <w:r>
              <w:rPr>
                <w:sz w:val="20"/>
              </w:rPr>
            </w:r>
            <w:r>
              <w:rPr>
                <w:sz w:val="20"/>
              </w:rPr>
              <w:pict>
                <v:group id="_x0000_s2058" style="width:7.05pt;height:23.35pt;mso-position-horizontal-relative:char;mso-position-vertical-relative:line" coordsize="141,467">
                  <v:shape id="_x0000_s2059" style="position:absolute;width:141;height:467" coordsize="141,467" o:spt="100" adj="0,,0" path="m134,350r-29,l6,430r,36l10,466r,-6l12,454r1,-3l16,447r3,-3l24,440r114,l138,432r-104,l134,350xm138,440r-15,l128,441r5,4l135,449r,10l138,459r,-19xm138,413r-3,l135,423r-2,4l129,431r-6,1l138,432r,-19xm10,323r-4,l6,368r4,l10,359r1,-4l14,353r2,-2l21,350r113,l140,345r,-4l22,341r-5,l15,339r-3,-2l10,333r,-10xm12,281r-5,l5,282r-2,2l1,286,,288r,5l1,296r2,2l5,300r2,1l12,301r3,-1l17,298r2,-2l20,293r,-5l19,286r-2,-2l15,282r-3,-1xm138,269r-3,l135,273r-1,3l133,278r-1,1l131,281r-2,l127,282r-3,1l47,283r,4l57,314r4,-2l60,310r,-2l60,304r,-1l61,301r2,-1l65,300r3,-1l74,299r64,l138,269xm138,299r-14,l127,299r2,1l131,301r2,1l133,304r1,1l135,308r,4l138,312r,-13xm77,201r-30,l47,204r2,1l50,206r,l50,210r,2l47,220r,4l47,236r2,6l59,252r6,3l78,255r5,-2l90,247r3,-4l61,243r-3,-1l53,236r-1,-3l52,222r2,-5l58,213r3,-4l67,206r10,-2l77,201xm138,208r-12,l129,210r5,5l135,219r,11l133,236r-5,5l124,246r-7,3l108,251r,3l140,254r,-3l138,250r-1,-1l137,246r,-2l140,235r1,-5l141,216r-3,-7l138,208xm122,194r-19,l95,200r-8,16l82,228r-3,6l76,238r-3,2l71,242r-4,1l93,243r1,-2l99,232r5,-10l107,216r4,-3l114,210r3,-2l138,208r-4,-5l129,197r-7,-3xm85,131r-6,l85,146r5,11l94,164r3,6l101,175r5,3l109,180r4,l124,180r6,-2l134,175r4,-4l140,165r,-1l109,164r-4,-1l102,161r-3,-2l96,155r-3,-5l92,147r-3,-6l85,131xm125,100r-5,l124,103r2,3l127,107r1,1l128,111r-1,1l127,113r-1,l125,114r-2,l121,115r-5,l68,115r-5,l60,117r-4,1l53,121r-2,4l48,130r-1,7l47,155r2,8l58,174r5,3l72,177r2,-1l77,173r1,-2l78,166r,-2l74,161r-1,l61,161r-3,-1l54,155r-2,-3l52,142r2,-4l61,132r6,-1l131,131r3,-1l137,128r2,-2l140,124r,-10l135,107r-10,-7xm125,131r-6,l126,139r3,6l129,154r-2,3l121,163r-4,1l140,164r,-9l139,152r-2,-6l132,140r-7,-9xm72,161r-3,l63,161r10,l72,161xm138,52r-3,l135,57r-1,3l133,62r,1l131,65r-2,1l128,66r-4,1l47,67r,4l57,98r4,-2l60,94,59,91r,-3l60,87r1,-1l62,85r1,-1l65,83r3,l74,83r64,l138,52xm138,83r-13,l129,83r2,2l134,87r1,3l135,96r3,l138,83xm138,r-3,l135,4r-1,3l133,9r-1,1l131,12r-1,l128,13r-4,1l72,14r-6,l62,16r-5,2l53,21r-3,3l48,28r-1,4l47,46r6,10l65,67r6,l63,59,58,51r,-12l60,35r4,-2l68,31r6,-1l138,30,138,xm138,30r-12,l127,30r3,1l132,32r1,2l134,35r1,3l135,44r3,l138,30xe" fillcolor="black" stroked="f">
                    <v:stroke joinstyle="round"/>
                    <v:formulas/>
                    <v:path arrowok="t" o:connecttype="segments"/>
                  </v:shape>
                  <w10:wrap type="none"/>
                  <w10:anchorlock/>
                </v:group>
              </w:pict>
            </w:r>
          </w:p>
        </w:tc>
        <w:tc>
          <w:tcPr>
            <w:tcW w:w="512" w:type="dxa"/>
          </w:tcPr>
          <w:p w:rsidR="004106AE" w:rsidRDefault="004106AE">
            <w:pPr>
              <w:pStyle w:val="TableParagraph"/>
              <w:spacing w:before="9"/>
              <w:rPr>
                <w:b/>
                <w:sz w:val="4"/>
              </w:rPr>
            </w:pPr>
          </w:p>
          <w:p w:rsidR="004106AE" w:rsidRDefault="004B4E1F">
            <w:pPr>
              <w:pStyle w:val="TableParagraph"/>
              <w:ind w:left="203"/>
              <w:rPr>
                <w:sz w:val="20"/>
              </w:rPr>
            </w:pPr>
            <w:r>
              <w:rPr>
                <w:sz w:val="20"/>
              </w:rPr>
            </w:r>
            <w:r>
              <w:rPr>
                <w:sz w:val="20"/>
              </w:rPr>
              <w:pict>
                <v:group id="_x0000_s2056" style="width:8.75pt;height:24.4pt;mso-position-horizontal-relative:char;mso-position-vertical-relative:line" coordsize="175,488">
                  <v:shape id="_x0000_s2057" style="position:absolute;width:175;height:488" coordsize="175,488" o:spt="100" adj="0,,0" path="m4,318r-4,l,355r103,47l,450r,37l4,487r,-5l4,478r1,-2l7,473r1,-2l10,471r3,-2l17,469r115,l132,460r-111,l132,409r,-3l21,355r111,l132,336r-117,l11,336,5,332,4,328r,-10xm132,469r-16,l121,469r2,2l127,473r1,4l128,487r4,l132,469xm132,441r-4,l128,451r-1,4l122,459r-5,1l132,460r,-19xm132,355r-16,l121,356r2,1l127,359r1,4l128,374r4,l132,355xm132,318r-4,l128,328r-1,3l122,335r-5,1l132,336r,-18xm79,256r-6,l78,272r5,11l91,296r4,4l99,303r4,2l106,306r12,l123,304r9,-8l134,291r,-1l102,290r-3,-2l96,286r-3,-2l90,280r-3,-5l85,272r-2,-6l79,256xm119,225r-5,l117,229r3,2l121,233r,1l121,237r,l120,239r-2,l117,240r-2,l109,240r-47,l56,241r-2,1l49,244r-3,3l44,250r-3,6l40,261r,20l42,288r10,12l57,303r8,l68,302r3,-3l72,297r,-5l71,290r-2,-2l68,287r-2,-1l54,286r-2,-1l47,280r-1,-3l46,267r2,-4l51,261r3,-3l60,256r59,l124,256r4,-1l132,252r2,-3l133,239r-4,-7l119,225xm119,256r-6,l119,264r3,7l122,279r-1,4l115,288r-4,2l134,290r-1,-10l133,277r-2,-3l130,271r-4,-6l119,256xm66,286r-3,l57,286r9,l66,286xm46,179r-3,l43,221r3,l47,217r1,-2l48,215r1,-2l50,212r1,-1l54,209r3,-2l59,206r2,-1l92,190r-41,l50,189r-2,-1l47,186r-1,-2l46,179xm149,173r-21,l144,179r6,2l153,184r3,2l157,188r1,2l158,193r,2l157,198r-1,3l155,204r,5l156,212r3,3l161,216r6,l169,215r5,-5l175,207r,-10l173,192r-5,-6l164,181r-7,-5l149,173xm76,143r-22,l57,144r2,1l108,165,63,187r-4,2l55,190r37,l128,173r21,l76,143xm46,123r-3,l43,152r3,l47,148r,-1l47,145r1,l49,144r,l50,143r26,l60,137r-7,-3l52,133r-2,-1l49,130r-1,-1l47,128r,-2l46,123xm132,75r-4,l128,80r,2l127,84r-1,2l125,87r-2,1l121,89r-4,l40,89r,4l51,120r4,-1l54,116r-1,-2l53,110r,-1l55,107r2,-1l59,106r2,-1l68,105r64,l132,75xm132,105r-15,l121,105r2,1l125,107r1,1l127,110r1,1l128,114r,5l132,119r,-14xm70,7l40,7r,3l43,11r,1l44,13r,3l43,18r-2,8l40,30r,12l43,48r5,6l52,58r7,3l72,61r4,-2l84,54r2,-5l55,49,52,48,47,42,46,39r,-11l48,23r3,-4l54,16r7,-4l70,10r,-3xm131,14r-12,l122,16r3,3l128,22r1,3l129,36r-2,6l122,47r-5,5l110,55r-9,2l101,60r32,l133,57r-1,-1l131,55r,-3l131,51r3,-9l135,36r,-14l132,15r-1,-1xm116,l97,,89,7,81,22,75,34r-3,6l69,44r-2,2l64,48r-3,1l86,49r2,-2l93,38r4,-9l101,22r3,-3l107,16r4,-2l131,14,127,9,122,3,116,xe" fillcolor="black" stroked="f">
                    <v:stroke joinstyle="round"/>
                    <v:formulas/>
                    <v:path arrowok="t" o:connecttype="segments"/>
                  </v:shape>
                  <w10:wrap type="none"/>
                  <w10:anchorlock/>
                </v:group>
              </w:pict>
            </w:r>
          </w:p>
        </w:tc>
        <w:tc>
          <w:tcPr>
            <w:tcW w:w="504" w:type="dxa"/>
          </w:tcPr>
          <w:p w:rsidR="004106AE" w:rsidRDefault="004106AE">
            <w:pPr>
              <w:pStyle w:val="TableParagraph"/>
              <w:spacing w:before="4"/>
              <w:rPr>
                <w:b/>
                <w:sz w:val="4"/>
              </w:rPr>
            </w:pPr>
          </w:p>
          <w:p w:rsidR="004106AE" w:rsidRDefault="003B1CF6">
            <w:pPr>
              <w:pStyle w:val="TableParagraph"/>
              <w:ind w:left="124"/>
              <w:rPr>
                <w:sz w:val="20"/>
              </w:rPr>
            </w:pPr>
            <w:r>
              <w:rPr>
                <w:noProof/>
                <w:sz w:val="20"/>
                <w:lang w:eastAsia="tr-TR"/>
              </w:rPr>
              <w:drawing>
                <wp:inline distT="0" distB="0" distL="0" distR="0">
                  <wp:extent cx="89154" cy="40005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89154" cy="400050"/>
                          </a:xfrm>
                          <a:prstGeom prst="rect">
                            <a:avLst/>
                          </a:prstGeom>
                        </pic:spPr>
                      </pic:pic>
                    </a:graphicData>
                  </a:graphic>
                </wp:inline>
              </w:drawing>
            </w:r>
          </w:p>
        </w:tc>
        <w:tc>
          <w:tcPr>
            <w:tcW w:w="506" w:type="dxa"/>
          </w:tcPr>
          <w:p w:rsidR="004106AE" w:rsidRDefault="004106AE">
            <w:pPr>
              <w:pStyle w:val="TableParagraph"/>
              <w:spacing w:before="7"/>
              <w:rPr>
                <w:b/>
                <w:sz w:val="4"/>
              </w:rPr>
            </w:pPr>
          </w:p>
          <w:p w:rsidR="004106AE" w:rsidRDefault="003B1CF6">
            <w:pPr>
              <w:pStyle w:val="TableParagraph"/>
              <w:ind w:left="134"/>
              <w:rPr>
                <w:sz w:val="20"/>
              </w:rPr>
            </w:pPr>
            <w:r>
              <w:rPr>
                <w:noProof/>
                <w:sz w:val="20"/>
                <w:lang w:eastAsia="tr-TR"/>
              </w:rPr>
              <w:drawing>
                <wp:inline distT="0" distB="0" distL="0" distR="0">
                  <wp:extent cx="85385" cy="442912"/>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85385" cy="442912"/>
                          </a:xfrm>
                          <a:prstGeom prst="rect">
                            <a:avLst/>
                          </a:prstGeom>
                        </pic:spPr>
                      </pic:pic>
                    </a:graphicData>
                  </a:graphic>
                </wp:inline>
              </w:drawing>
            </w:r>
          </w:p>
        </w:tc>
        <w:tc>
          <w:tcPr>
            <w:tcW w:w="513" w:type="dxa"/>
          </w:tcPr>
          <w:p w:rsidR="004106AE" w:rsidRDefault="004106AE">
            <w:pPr>
              <w:pStyle w:val="TableParagraph"/>
              <w:spacing w:before="10"/>
              <w:rPr>
                <w:b/>
                <w:sz w:val="4"/>
              </w:rPr>
            </w:pPr>
          </w:p>
          <w:p w:rsidR="004106AE" w:rsidRDefault="003B1CF6">
            <w:pPr>
              <w:pStyle w:val="TableParagraph"/>
              <w:ind w:left="206"/>
              <w:rPr>
                <w:sz w:val="20"/>
              </w:rPr>
            </w:pPr>
            <w:r>
              <w:rPr>
                <w:noProof/>
                <w:sz w:val="20"/>
                <w:lang w:eastAsia="tr-TR"/>
              </w:rPr>
              <w:drawing>
                <wp:inline distT="0" distB="0" distL="0" distR="0">
                  <wp:extent cx="112802" cy="40957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112802" cy="409575"/>
                          </a:xfrm>
                          <a:prstGeom prst="rect">
                            <a:avLst/>
                          </a:prstGeom>
                        </pic:spPr>
                      </pic:pic>
                    </a:graphicData>
                  </a:graphic>
                </wp:inline>
              </w:drawing>
            </w:r>
          </w:p>
        </w:tc>
        <w:tc>
          <w:tcPr>
            <w:tcW w:w="506" w:type="dxa"/>
          </w:tcPr>
          <w:p w:rsidR="004106AE" w:rsidRDefault="004106AE">
            <w:pPr>
              <w:pStyle w:val="TableParagraph"/>
              <w:spacing w:before="7"/>
              <w:rPr>
                <w:b/>
                <w:sz w:val="4"/>
              </w:rPr>
            </w:pPr>
          </w:p>
          <w:p w:rsidR="004106AE" w:rsidRDefault="004B4E1F">
            <w:pPr>
              <w:pStyle w:val="TableParagraph"/>
              <w:ind w:left="128"/>
              <w:rPr>
                <w:sz w:val="20"/>
              </w:rPr>
            </w:pPr>
            <w:r>
              <w:rPr>
                <w:sz w:val="20"/>
              </w:rPr>
            </w:r>
            <w:r>
              <w:rPr>
                <w:sz w:val="20"/>
              </w:rPr>
              <w:pict>
                <v:group id="_x0000_s2054" style="width:9.1pt;height:21.2pt;mso-position-horizontal-relative:char;mso-position-vertical-relative:line" coordsize="182,424">
                  <v:shape id="_x0000_s2055" style="position:absolute;width:182;height:424" coordsize="182,424" o:spt="100" adj="0,,0" path="m35,321l6,322r,102l10,424r,-11l11,410r3,-2l16,406r5,-1l138,405r,-19l14,386r,-44l14,339r1,-3l16,333r2,-2l21,329r3,-2l28,326r7,-1l35,321xm138,405r-17,l126,405r2,1l130,407r1,1l132,410r2,3l135,416r,8l138,424r,-19xm92,333r-45,l47,337r7,l59,339r3,3l65,345r1,5l66,386r7,l73,352r,-4l75,345r1,-3l78,341r2,-2l82,338r4,l92,337r,-4xm105,311r,4l113,319r6,4l126,330r2,3l130,337r1,3l131,344r,35l131,382r-1,1l129,384r-1,1l127,386r-1,l122,386r16,l138,322,105,311xm53,260r-4,l49,302r4,l54,299r,-2l55,296r,-1l56,294r2,-2l63,289r3,-2l68,286,99,271r-42,l56,271r-3,-3l53,265r,-5xm155,254r-20,l150,260r6,3l160,265r4,5l165,272r,2l163,279r-1,3l161,285r1,6l162,293r3,4l168,297r5,l176,296r2,-2l180,291r1,-2l181,279r-2,-5l175,268r-5,-6l164,258r-9,-4xm83,225r-23,l63,225r3,1l115,246,70,268r-5,2l62,271r37,l135,254r20,l83,225xm53,205r-4,l49,234r4,l53,229r,-1l54,227r,-1l55,225r1,l57,225r26,l66,218r-4,-2l60,215r-1,l57,213r-2,-1l54,210r,-1l53,207r,-2xm138,156r-3,l135,161r-1,3l133,165r-1,2l131,168r-2,1l127,170r-3,l,170r,5l11,201r3,-1l13,197r,-2l13,191r,-1l15,188r1,l19,187r2,l27,186r111,l138,156xm138,186r-14,l127,187r2,1l131,189r2,1l133,191r1,2l135,195r,5l138,200r,-14xm122,84r-6,l121,89r4,4l126,96r2,4l129,103r,7l128,113r-3,3l123,119r-6,2l49,121r,31l53,152r,-5l53,144r1,-2l55,140r1,-1l58,138r1,-1l62,137r53,l121,136r5,-1l130,133r4,-2l140,123r1,-4l141,109r-1,-4l136,97r-6,-6l122,84xm130,53r-3,1l128,57r,2l128,62r,2l127,65r-1,1l124,66r-2,1l120,67r-7,1l49,68r,30l53,98r,-6l54,88r2,-2l57,85r4,-1l141,84r,-5l130,53xm22,75r-6,l13,76r-2,2l9,80,8,82r,6l9,91r2,2l13,95r3,1l22,96r2,-1l26,93r2,-2l29,88r,-6l28,80,26,78,24,76,22,75xm22,109r-6,l13,110r-4,4l8,117r,5l9,125r2,2l13,129r3,1l22,130r2,-1l26,127r2,-2l29,122r,-5l28,114r-4,-4l22,109xm138,r-3,l135,5r-1,3l133,9r-1,2l131,12r-2,1l127,14r-3,l,14r,5l11,45r3,-1l13,41r,-2l13,35r,-1l15,32r1,l19,31r2,l27,30r111,l138,xm138,30r-14,l127,31r2,1l131,33r2,1l133,35r1,2l135,39r,5l138,44r,-14xe" fillcolor="black" stroked="f">
                    <v:stroke joinstyle="round"/>
                    <v:formulas/>
                    <v:path arrowok="t" o:connecttype="segments"/>
                  </v:shape>
                  <w10:wrap type="none"/>
                  <w10:anchorlock/>
                </v:group>
              </w:pict>
            </w:r>
          </w:p>
        </w:tc>
        <w:tc>
          <w:tcPr>
            <w:tcW w:w="504" w:type="dxa"/>
          </w:tcPr>
          <w:p w:rsidR="004106AE" w:rsidRDefault="004106AE">
            <w:pPr>
              <w:pStyle w:val="TableParagraph"/>
              <w:spacing w:before="2"/>
              <w:rPr>
                <w:b/>
                <w:sz w:val="4"/>
              </w:rPr>
            </w:pPr>
          </w:p>
          <w:p w:rsidR="004106AE" w:rsidRDefault="004B4E1F">
            <w:pPr>
              <w:pStyle w:val="TableParagraph"/>
              <w:ind w:left="127"/>
              <w:rPr>
                <w:sz w:val="20"/>
              </w:rPr>
            </w:pPr>
            <w:r>
              <w:rPr>
                <w:sz w:val="20"/>
              </w:rPr>
            </w:r>
            <w:r>
              <w:rPr>
                <w:sz w:val="20"/>
              </w:rPr>
              <w:pict>
                <v:group id="_x0000_s2052" style="width:6.95pt;height:21.45pt;mso-position-horizontal-relative:char;mso-position-vertical-relative:line" coordsize="139,429">
                  <v:shape id="_x0000_s2053" style="position:absolute;width:139;height:429" coordsize="139,429" o:spt="100" adj="0,,0" path="m35,325l6,327r,101l10,428r,-10l11,414r3,-2l16,410r5,l138,410r,-19l14,391r,-44l14,344r1,-3l16,338r2,-3l21,334r3,-2l28,330r7,-1l35,325xm138,410r-17,l126,410r2,1l130,411r1,2l132,415r2,3l135,421r,7l138,428r,-18xm93,338r-46,l47,341r7,1l59,343r4,4l65,349r1,5l66,391r7,l73,356r1,-4l75,349r1,-2l78,345r2,-1l82,343r4,-1l93,341r,-3xm105,315r,4l113,324r6,4l123,332r3,3l129,338r2,7l131,349r,35l131,386r-1,1l129,389r-1,1l127,390r-1,1l122,391r16,l138,327,105,315xm138,263r-3,l135,268r-1,3l134,273r-1,1l131,276r-3,1l124,278,,278r,4l11,308r3,-1l13,304r,-2l13,299r,-1l14,297r1,-1l16,295r5,-1l27,294r111,l138,263xm138,294r-14,l128,294r2,1l131,296r1,1l133,298r1,3l135,304r,4l138,308r,-14xm69,246r-11,l59,246r1,1l61,247r3,3l68,255r21,23l89,278r20,-16l84,262,69,246xm138,209r-3,l135,214r-1,2l134,218r-1,2l131,223r-3,3l126,228r-5,4l113,239,84,262r25,l124,250r3,-2l129,246r9,l138,209xm52,214r-3,l49,253r3,l52,250r1,-2l54,247r1,-1l56,246r13,l63,239r-4,-4l56,231r-1,-4l53,224r,-4l52,214xm138,246r-6,l133,247r1,1l134,249r1,1l135,253r3,l138,246xm13,173r-6,l5,174r-2,2l1,178,,180r,6l1,188r4,4l7,193r6,l15,192r4,-4l20,186r,-6l19,178r-2,-2l15,174r-2,-1xm138,161r-3,l135,165r-1,3l133,170r,2l131,173r-2,1l127,174r-3,1l47,175r,4l57,206r4,-1l60,202r,-2l60,196r,-1l61,194r1,-1l63,192r5,-1l74,191r64,l138,161xm138,191r-14,l127,191r4,2l133,194r1,2l134,197r1,3l135,205r3,l138,191xm138,107r-3,l135,112r-1,3l134,117r-1,1l131,119r-3,2l124,121r-77,l47,126r10,26l61,151r-1,-3l60,147r,-5l60,141r1,l62,140r1,-1l65,138r3,l74,137r64,l138,107xm138,137r-14,l127,138r2,1l131,140r2,1l134,142r,2l135,146r,5l138,151r,-14xm138,r-3,l135,4r-1,3l132,10r-1,2l130,12r-2,1l124,13r-52,l66,14r-4,2l57,18r-4,3l50,24r-2,4l47,32r,10l48,47r5,9l58,61r8,7l59,69r-4,3l48,80r-1,4l47,94r,3l49,101r1,3l52,107r2,3l55,111r4,4l66,121r4,l67,119r-3,-5l61,109r-2,-3l58,102r,-9l60,89r4,-2l67,84r6,-1l138,83r,-15l72,68,70,67,66,62,63,58,61,55,59,51,58,48r,-9l60,35r4,-3l67,30r6,l138,30,138,xm138,83r-14,l127,84r1,l130,85r2,1l133,88r1,2l135,93r,5l138,98r,-15xm138,53r-3,l135,58r-1,3l133,62r-1,2l131,66r-1,l128,67r-4,l76,67r-4,1l138,68r,-15xm138,30r-15,l127,30r1,l130,31r2,1l133,33r1,2l135,38r,6l138,44r,-14xe" fillcolor="black" stroked="f">
                    <v:stroke joinstyle="round"/>
                    <v:formulas/>
                    <v:path arrowok="t" o:connecttype="segments"/>
                  </v:shape>
                  <w10:wrap type="none"/>
                  <w10:anchorlock/>
                </v:group>
              </w:pict>
            </w:r>
          </w:p>
        </w:tc>
        <w:tc>
          <w:tcPr>
            <w:tcW w:w="506" w:type="dxa"/>
          </w:tcPr>
          <w:p w:rsidR="004106AE" w:rsidRDefault="004106AE">
            <w:pPr>
              <w:pStyle w:val="TableParagraph"/>
              <w:spacing w:before="4"/>
              <w:rPr>
                <w:b/>
                <w:sz w:val="4"/>
              </w:rPr>
            </w:pPr>
          </w:p>
          <w:p w:rsidR="004106AE" w:rsidRDefault="003B1CF6">
            <w:pPr>
              <w:pStyle w:val="TableParagraph"/>
              <w:ind w:left="204"/>
              <w:rPr>
                <w:sz w:val="20"/>
              </w:rPr>
            </w:pPr>
            <w:r>
              <w:rPr>
                <w:noProof/>
                <w:sz w:val="20"/>
                <w:lang w:eastAsia="tr-TR"/>
              </w:rPr>
              <w:drawing>
                <wp:inline distT="0" distB="0" distL="0" distR="0">
                  <wp:extent cx="85388" cy="328612"/>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7" cstate="print"/>
                          <a:stretch>
                            <a:fillRect/>
                          </a:stretch>
                        </pic:blipFill>
                        <pic:spPr>
                          <a:xfrm>
                            <a:off x="0" y="0"/>
                            <a:ext cx="85388" cy="328612"/>
                          </a:xfrm>
                          <a:prstGeom prst="rect">
                            <a:avLst/>
                          </a:prstGeom>
                        </pic:spPr>
                      </pic:pic>
                    </a:graphicData>
                  </a:graphic>
                </wp:inline>
              </w:drawing>
            </w:r>
          </w:p>
        </w:tc>
        <w:tc>
          <w:tcPr>
            <w:tcW w:w="509" w:type="dxa"/>
          </w:tcPr>
          <w:p w:rsidR="004106AE" w:rsidRDefault="004106AE">
            <w:pPr>
              <w:pStyle w:val="TableParagraph"/>
              <w:spacing w:before="1"/>
              <w:rPr>
                <w:b/>
                <w:sz w:val="4"/>
              </w:rPr>
            </w:pPr>
          </w:p>
          <w:p w:rsidR="004106AE" w:rsidRDefault="004B4E1F">
            <w:pPr>
              <w:pStyle w:val="TableParagraph"/>
              <w:ind w:left="197"/>
              <w:rPr>
                <w:sz w:val="20"/>
              </w:rPr>
            </w:pPr>
            <w:r>
              <w:rPr>
                <w:sz w:val="20"/>
              </w:rPr>
            </w:r>
            <w:r>
              <w:rPr>
                <w:sz w:val="20"/>
              </w:rPr>
              <w:pict>
                <v:group id="_x0000_s2050" style="width:7.05pt;height:25.5pt;mso-position-horizontal-relative:char;mso-position-vertical-relative:line" coordsize="141,510">
                  <v:shape id="_x0000_s2051" style="position:absolute;width:141;height:510" coordsize="141,510" o:spt="100" adj="0,,0" path="m138,369r-3,l134,375r-1,4l128,385r-6,3l113,392,3,438r,3l112,488r10,4l128,496r5,4l134,504r1,6l138,510r,-27l124,483r-4,-1l94,471r,-3l87,468,34,445,87,423r7,l94,420r25,-11l124,408r14,l138,369xm138,468r-3,l134,474r-1,5l130,482r-2,1l138,483r,-15xm94,423r-7,l87,468r7,l94,423xm138,408r-9,l131,409r1,2l134,413r,3l135,422r3,l138,408xm138,322r-3,l135,326r-1,3l133,331r-1,2l130,335r-1,l126,337r-4,l47,337r,4l58,368r3,-1l60,365r,-2l60,359r,-2l61,356r1,-1l63,354r2,l67,353r6,l138,353r,-31xm138,353r-15,l127,353r1,1l130,354r2,2l133,357r1,2l135,362r,5l138,367r,-14xm60,302r-5,l52,303r-2,2l48,308r-1,3l47,322r6,8l67,337r8,l69,334r-5,-3l62,328r-2,-1l60,326r,-3l61,321r2,-3l65,315r1,-2l66,308r,-2l64,304r-2,-1l60,302xm85,246r-6,l85,261r5,11l94,278r3,7l102,290r4,2l109,294r4,1l124,295r6,-2l138,285r2,-5l140,279r-31,l106,278r-4,-2l99,273r-3,-3l94,265r-2,-3l85,246xm126,214r-6,l124,218r2,3l127,222r1,1l128,227r-1,l126,228r-1,1l123,229r-2,l116,230r-47,l63,230r-7,3l53,236r-5,9l47,251r,19l49,278r5,5l58,289r5,3l72,292r2,-1l78,288r,-2l78,281r,-2l76,278r-2,-2l73,276r-12,l58,274r-2,-2l54,269r-1,-3l53,257r1,-4l58,250r3,-3l67,246r64,l135,245r2,-2l139,241r1,-3l140,228r-5,-6l126,214xm126,246r-7,l126,254r3,6l129,269r-2,3l124,275r-3,2l117,279r23,l140,269r-1,-3l138,263r-1,-3l133,255r-7,-9xm72,275r-3,l63,276r10,l72,275xm138,162r-3,l135,167r-1,3l133,172r-1,1l131,175r-2,l127,176r-3,1l,177r,4l11,208r3,-2l13,203r,-1l13,198r,-1l15,195r1,-1l19,193r2,l27,193r111,l138,162xm138,193r-14,l127,193r2,1l131,195r2,1l134,198r,1l135,201r,5l138,206r,-13xm138,108r-3,l135,112r-1,3l133,117r,1l131,119r-2,1l127,121r-3,l47,121r,5l58,152r3,-1l60,149r,-2l60,142r,-1l61,141r1,-1l63,139r5,-1l74,137r64,l138,108xm138,137r-14,l127,138r4,2l133,141r1,1l134,144r1,2l135,151r3,l138,137xm138,54r-3,l135,59r-1,3l134,63r-1,2l131,66r-3,2l124,68,,68r,5l11,99r3,-2l13,95r,-2l13,90r,-2l15,86r1,-1l21,85r6,-1l138,84r,-30xm138,84r-14,l128,85r2,1l131,86r1,1l133,89r1,2l135,95r,4l138,99r,-15xm69,36r-11,l59,37r1,l61,38r3,3l68,45,89,68r,l109,52r-25,l69,36xm138,r-3,l135,7r-1,1l133,11r-2,2l128,17r-2,2l121,23r-8,6l84,52r25,l124,41r3,-3l129,37r9,l138,xm52,5r-3,l49,43r3,l52,41r1,-2l54,38r1,-1l56,36r13,l63,29,59,25,56,21,55,18,53,14r,-3l52,5xm138,37r-6,l133,37r1,1l134,39r1,2l135,43r3,l138,37xe" fillcolor="black" stroked="f">
                    <v:stroke joinstyle="round"/>
                    <v:formulas/>
                    <v:path arrowok="t" o:connecttype="segments"/>
                  </v:shape>
                  <w10:wrap type="none"/>
                  <w10:anchorlock/>
                </v:group>
              </w:pict>
            </w:r>
          </w:p>
        </w:tc>
      </w:tr>
      <w:tr w:rsidR="004106AE">
        <w:trPr>
          <w:trHeight w:val="681"/>
        </w:trPr>
        <w:tc>
          <w:tcPr>
            <w:tcW w:w="485" w:type="dxa"/>
          </w:tcPr>
          <w:p w:rsidR="004106AE" w:rsidRDefault="004106AE">
            <w:pPr>
              <w:pStyle w:val="TableParagraph"/>
              <w:spacing w:before="9"/>
              <w:rPr>
                <w:b/>
                <w:sz w:val="18"/>
              </w:rPr>
            </w:pPr>
          </w:p>
          <w:p w:rsidR="004106AE" w:rsidRDefault="003B1CF6">
            <w:pPr>
              <w:pStyle w:val="TableParagraph"/>
              <w:ind w:left="191"/>
              <w:rPr>
                <w:b/>
                <w:sz w:val="20"/>
              </w:rPr>
            </w:pPr>
            <w:r>
              <w:rPr>
                <w:b/>
                <w:w w:val="99"/>
                <w:sz w:val="20"/>
              </w:rPr>
              <w:t>1</w:t>
            </w:r>
          </w:p>
        </w:tc>
        <w:tc>
          <w:tcPr>
            <w:tcW w:w="7712" w:type="dxa"/>
          </w:tcPr>
          <w:p w:rsidR="004106AE" w:rsidRDefault="004106AE">
            <w:pPr>
              <w:pStyle w:val="TableParagraph"/>
              <w:spacing w:before="4"/>
              <w:rPr>
                <w:b/>
                <w:sz w:val="18"/>
              </w:rPr>
            </w:pPr>
          </w:p>
          <w:p w:rsidR="004106AE" w:rsidRDefault="003B1CF6">
            <w:pPr>
              <w:pStyle w:val="TableParagraph"/>
              <w:ind w:left="74"/>
              <w:rPr>
                <w:sz w:val="20"/>
              </w:rPr>
            </w:pPr>
            <w:r>
              <w:rPr>
                <w:sz w:val="20"/>
              </w:rPr>
              <w:t>Stratejik Planlama Ekiplerinin Kurulması</w:t>
            </w:r>
          </w:p>
        </w:tc>
        <w:tc>
          <w:tcPr>
            <w:tcW w:w="509" w:type="dxa"/>
          </w:tcPr>
          <w:p w:rsidR="004106AE" w:rsidRDefault="004106AE">
            <w:pPr>
              <w:pStyle w:val="TableParagraph"/>
              <w:rPr>
                <w:sz w:val="20"/>
              </w:rPr>
            </w:pPr>
          </w:p>
        </w:tc>
        <w:tc>
          <w:tcPr>
            <w:tcW w:w="502" w:type="dxa"/>
            <w:shd w:val="clear" w:color="auto" w:fill="818181"/>
          </w:tcPr>
          <w:p w:rsidR="004106AE" w:rsidRDefault="004106AE">
            <w:pPr>
              <w:pStyle w:val="TableParagraph"/>
              <w:rPr>
                <w:sz w:val="20"/>
              </w:rPr>
            </w:pPr>
          </w:p>
        </w:tc>
        <w:tc>
          <w:tcPr>
            <w:tcW w:w="507" w:type="dxa"/>
            <w:shd w:val="clear" w:color="auto" w:fill="808080"/>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13"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9"/>
        </w:trPr>
        <w:tc>
          <w:tcPr>
            <w:tcW w:w="485" w:type="dxa"/>
          </w:tcPr>
          <w:p w:rsidR="004106AE" w:rsidRDefault="004106AE">
            <w:pPr>
              <w:pStyle w:val="TableParagraph"/>
              <w:spacing w:before="7"/>
              <w:rPr>
                <w:b/>
                <w:sz w:val="18"/>
              </w:rPr>
            </w:pPr>
          </w:p>
          <w:p w:rsidR="004106AE" w:rsidRDefault="003B1CF6">
            <w:pPr>
              <w:pStyle w:val="TableParagraph"/>
              <w:ind w:left="191"/>
              <w:rPr>
                <w:b/>
                <w:sz w:val="20"/>
              </w:rPr>
            </w:pPr>
            <w:r>
              <w:rPr>
                <w:b/>
                <w:w w:val="99"/>
                <w:sz w:val="20"/>
              </w:rPr>
              <w:t>2</w:t>
            </w:r>
          </w:p>
        </w:tc>
        <w:tc>
          <w:tcPr>
            <w:tcW w:w="7712" w:type="dxa"/>
          </w:tcPr>
          <w:p w:rsidR="004106AE" w:rsidRDefault="004106AE">
            <w:pPr>
              <w:pStyle w:val="TableParagraph"/>
              <w:spacing w:before="2"/>
              <w:rPr>
                <w:b/>
                <w:sz w:val="18"/>
              </w:rPr>
            </w:pPr>
          </w:p>
          <w:p w:rsidR="004106AE" w:rsidRDefault="003B1CF6">
            <w:pPr>
              <w:pStyle w:val="TableParagraph"/>
              <w:ind w:left="74"/>
              <w:rPr>
                <w:sz w:val="20"/>
              </w:rPr>
            </w:pPr>
            <w:r>
              <w:rPr>
                <w:sz w:val="20"/>
              </w:rPr>
              <w:t>Kurulan Stratejik Planlama Ekibinin İl AR-GE Birimine Bildirilmesi</w:t>
            </w:r>
          </w:p>
        </w:tc>
        <w:tc>
          <w:tcPr>
            <w:tcW w:w="509" w:type="dxa"/>
          </w:tcPr>
          <w:p w:rsidR="004106AE" w:rsidRDefault="004106AE">
            <w:pPr>
              <w:pStyle w:val="TableParagraph"/>
              <w:rPr>
                <w:sz w:val="20"/>
              </w:rPr>
            </w:pPr>
          </w:p>
        </w:tc>
        <w:tc>
          <w:tcPr>
            <w:tcW w:w="502" w:type="dxa"/>
            <w:shd w:val="clear" w:color="auto" w:fill="818181"/>
          </w:tcPr>
          <w:p w:rsidR="004106AE" w:rsidRDefault="004106AE">
            <w:pPr>
              <w:pStyle w:val="TableParagraph"/>
              <w:rPr>
                <w:sz w:val="20"/>
              </w:rPr>
            </w:pPr>
          </w:p>
        </w:tc>
        <w:tc>
          <w:tcPr>
            <w:tcW w:w="507" w:type="dxa"/>
            <w:shd w:val="clear" w:color="auto" w:fill="818181"/>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13"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8"/>
        </w:trPr>
        <w:tc>
          <w:tcPr>
            <w:tcW w:w="485" w:type="dxa"/>
          </w:tcPr>
          <w:p w:rsidR="004106AE" w:rsidRDefault="004106AE">
            <w:pPr>
              <w:pStyle w:val="TableParagraph"/>
              <w:spacing w:before="6"/>
              <w:rPr>
                <w:b/>
                <w:sz w:val="18"/>
              </w:rPr>
            </w:pPr>
          </w:p>
          <w:p w:rsidR="004106AE" w:rsidRDefault="003B1CF6">
            <w:pPr>
              <w:pStyle w:val="TableParagraph"/>
              <w:spacing w:before="1"/>
              <w:ind w:left="191"/>
              <w:rPr>
                <w:b/>
                <w:sz w:val="20"/>
              </w:rPr>
            </w:pPr>
            <w:r>
              <w:rPr>
                <w:b/>
                <w:w w:val="99"/>
                <w:sz w:val="20"/>
              </w:rPr>
              <w:t>3</w:t>
            </w:r>
          </w:p>
        </w:tc>
        <w:tc>
          <w:tcPr>
            <w:tcW w:w="7712" w:type="dxa"/>
          </w:tcPr>
          <w:p w:rsidR="004106AE" w:rsidRDefault="003B1CF6">
            <w:pPr>
              <w:pStyle w:val="TableParagraph"/>
              <w:spacing w:before="84" w:line="256" w:lineRule="auto"/>
              <w:ind w:left="74"/>
              <w:rPr>
                <w:sz w:val="20"/>
              </w:rPr>
            </w:pPr>
            <w:r>
              <w:rPr>
                <w:sz w:val="20"/>
              </w:rPr>
              <w:t>İlçe Millî Eğitim Müdürlükleri ile Okul ve Kurumların Stratejik Plan Hazırlık Programlarının Oluşturulması</w:t>
            </w:r>
          </w:p>
        </w:tc>
        <w:tc>
          <w:tcPr>
            <w:tcW w:w="509" w:type="dxa"/>
          </w:tcPr>
          <w:p w:rsidR="004106AE" w:rsidRDefault="004106AE">
            <w:pPr>
              <w:pStyle w:val="TableParagraph"/>
              <w:rPr>
                <w:sz w:val="20"/>
              </w:rPr>
            </w:pPr>
          </w:p>
        </w:tc>
        <w:tc>
          <w:tcPr>
            <w:tcW w:w="502" w:type="dxa"/>
            <w:shd w:val="clear" w:color="auto" w:fill="818181"/>
          </w:tcPr>
          <w:p w:rsidR="004106AE" w:rsidRDefault="004106AE">
            <w:pPr>
              <w:pStyle w:val="TableParagraph"/>
              <w:rPr>
                <w:sz w:val="20"/>
              </w:rPr>
            </w:pPr>
          </w:p>
        </w:tc>
        <w:tc>
          <w:tcPr>
            <w:tcW w:w="507" w:type="dxa"/>
            <w:shd w:val="clear" w:color="auto" w:fill="818181"/>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13"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8"/>
        </w:trPr>
        <w:tc>
          <w:tcPr>
            <w:tcW w:w="485" w:type="dxa"/>
          </w:tcPr>
          <w:p w:rsidR="004106AE" w:rsidRDefault="004106AE">
            <w:pPr>
              <w:pStyle w:val="TableParagraph"/>
              <w:spacing w:before="6"/>
              <w:rPr>
                <w:b/>
                <w:sz w:val="18"/>
              </w:rPr>
            </w:pPr>
          </w:p>
          <w:p w:rsidR="004106AE" w:rsidRDefault="003B1CF6">
            <w:pPr>
              <w:pStyle w:val="TableParagraph"/>
              <w:spacing w:before="1"/>
              <w:ind w:left="191"/>
              <w:rPr>
                <w:b/>
                <w:sz w:val="20"/>
              </w:rPr>
            </w:pPr>
            <w:r>
              <w:rPr>
                <w:b/>
                <w:w w:val="99"/>
                <w:sz w:val="20"/>
              </w:rPr>
              <w:t>4</w:t>
            </w:r>
          </w:p>
        </w:tc>
        <w:tc>
          <w:tcPr>
            <w:tcW w:w="7712" w:type="dxa"/>
          </w:tcPr>
          <w:p w:rsidR="004106AE" w:rsidRDefault="004106AE">
            <w:pPr>
              <w:pStyle w:val="TableParagraph"/>
              <w:spacing w:before="2"/>
              <w:rPr>
                <w:b/>
                <w:sz w:val="18"/>
              </w:rPr>
            </w:pPr>
          </w:p>
          <w:p w:rsidR="004106AE" w:rsidRDefault="003B1CF6">
            <w:pPr>
              <w:pStyle w:val="TableParagraph"/>
              <w:ind w:left="74"/>
              <w:rPr>
                <w:sz w:val="20"/>
              </w:rPr>
            </w:pPr>
            <w:r>
              <w:rPr>
                <w:sz w:val="20"/>
              </w:rPr>
              <w:t>Ekip ve Kurul Üyelerine Stratejik Planlama Konusunda Hizmetiçi Eğitim Verilmesi</w:t>
            </w:r>
          </w:p>
        </w:tc>
        <w:tc>
          <w:tcPr>
            <w:tcW w:w="509" w:type="dxa"/>
          </w:tcPr>
          <w:p w:rsidR="004106AE" w:rsidRDefault="004106AE">
            <w:pPr>
              <w:pStyle w:val="TableParagraph"/>
              <w:rPr>
                <w:sz w:val="20"/>
              </w:rPr>
            </w:pPr>
          </w:p>
        </w:tc>
        <w:tc>
          <w:tcPr>
            <w:tcW w:w="502" w:type="dxa"/>
          </w:tcPr>
          <w:p w:rsidR="004106AE" w:rsidRDefault="004106AE">
            <w:pPr>
              <w:pStyle w:val="TableParagraph"/>
              <w:rPr>
                <w:sz w:val="20"/>
              </w:rPr>
            </w:pPr>
          </w:p>
        </w:tc>
        <w:tc>
          <w:tcPr>
            <w:tcW w:w="507" w:type="dxa"/>
          </w:tcPr>
          <w:p w:rsidR="004106AE" w:rsidRDefault="004106AE">
            <w:pPr>
              <w:pStyle w:val="TableParagraph"/>
              <w:rPr>
                <w:sz w:val="20"/>
              </w:rPr>
            </w:pPr>
          </w:p>
        </w:tc>
        <w:tc>
          <w:tcPr>
            <w:tcW w:w="509" w:type="dxa"/>
            <w:shd w:val="clear" w:color="auto" w:fill="818181"/>
          </w:tcPr>
          <w:p w:rsidR="004106AE" w:rsidRDefault="004106AE">
            <w:pPr>
              <w:pStyle w:val="TableParagraph"/>
              <w:rPr>
                <w:sz w:val="20"/>
              </w:rPr>
            </w:pPr>
          </w:p>
        </w:tc>
        <w:tc>
          <w:tcPr>
            <w:tcW w:w="512" w:type="dxa"/>
            <w:shd w:val="clear" w:color="auto" w:fill="818181"/>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13"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9"/>
        </w:trPr>
        <w:tc>
          <w:tcPr>
            <w:tcW w:w="485" w:type="dxa"/>
          </w:tcPr>
          <w:p w:rsidR="004106AE" w:rsidRDefault="004106AE">
            <w:pPr>
              <w:pStyle w:val="TableParagraph"/>
              <w:spacing w:before="7"/>
              <w:rPr>
                <w:b/>
                <w:sz w:val="18"/>
              </w:rPr>
            </w:pPr>
          </w:p>
          <w:p w:rsidR="004106AE" w:rsidRDefault="003B1CF6">
            <w:pPr>
              <w:pStyle w:val="TableParagraph"/>
              <w:ind w:left="191"/>
              <w:rPr>
                <w:b/>
                <w:sz w:val="20"/>
              </w:rPr>
            </w:pPr>
            <w:r>
              <w:rPr>
                <w:b/>
                <w:w w:val="99"/>
                <w:sz w:val="20"/>
              </w:rPr>
              <w:t>5</w:t>
            </w:r>
          </w:p>
        </w:tc>
        <w:tc>
          <w:tcPr>
            <w:tcW w:w="7712" w:type="dxa"/>
          </w:tcPr>
          <w:p w:rsidR="004106AE" w:rsidRDefault="004106AE">
            <w:pPr>
              <w:pStyle w:val="TableParagraph"/>
              <w:spacing w:before="2"/>
              <w:rPr>
                <w:b/>
                <w:sz w:val="18"/>
              </w:rPr>
            </w:pPr>
          </w:p>
          <w:p w:rsidR="004106AE" w:rsidRDefault="003B1CF6">
            <w:pPr>
              <w:pStyle w:val="TableParagraph"/>
              <w:ind w:left="74"/>
              <w:rPr>
                <w:sz w:val="20"/>
              </w:rPr>
            </w:pPr>
            <w:r>
              <w:rPr>
                <w:sz w:val="20"/>
              </w:rPr>
              <w:t>Durum Analizi</w:t>
            </w:r>
          </w:p>
        </w:tc>
        <w:tc>
          <w:tcPr>
            <w:tcW w:w="509" w:type="dxa"/>
          </w:tcPr>
          <w:p w:rsidR="004106AE" w:rsidRDefault="004106AE">
            <w:pPr>
              <w:pStyle w:val="TableParagraph"/>
              <w:rPr>
                <w:sz w:val="20"/>
              </w:rPr>
            </w:pPr>
          </w:p>
        </w:tc>
        <w:tc>
          <w:tcPr>
            <w:tcW w:w="502" w:type="dxa"/>
          </w:tcPr>
          <w:p w:rsidR="004106AE" w:rsidRDefault="004106AE">
            <w:pPr>
              <w:pStyle w:val="TableParagraph"/>
              <w:rPr>
                <w:sz w:val="20"/>
              </w:rPr>
            </w:pPr>
          </w:p>
        </w:tc>
        <w:tc>
          <w:tcPr>
            <w:tcW w:w="507" w:type="dxa"/>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13"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8"/>
        </w:trPr>
        <w:tc>
          <w:tcPr>
            <w:tcW w:w="485" w:type="dxa"/>
          </w:tcPr>
          <w:p w:rsidR="004106AE" w:rsidRDefault="004106AE">
            <w:pPr>
              <w:pStyle w:val="TableParagraph"/>
              <w:spacing w:before="6"/>
              <w:rPr>
                <w:b/>
                <w:sz w:val="18"/>
              </w:rPr>
            </w:pPr>
          </w:p>
          <w:p w:rsidR="004106AE" w:rsidRDefault="003B1CF6">
            <w:pPr>
              <w:pStyle w:val="TableParagraph"/>
              <w:spacing w:before="1"/>
              <w:ind w:left="191"/>
              <w:rPr>
                <w:b/>
                <w:sz w:val="20"/>
              </w:rPr>
            </w:pPr>
            <w:r>
              <w:rPr>
                <w:b/>
                <w:w w:val="99"/>
                <w:sz w:val="20"/>
              </w:rPr>
              <w:t>6</w:t>
            </w:r>
          </w:p>
        </w:tc>
        <w:tc>
          <w:tcPr>
            <w:tcW w:w="7712" w:type="dxa"/>
          </w:tcPr>
          <w:p w:rsidR="004106AE" w:rsidRDefault="003B1CF6">
            <w:pPr>
              <w:pStyle w:val="TableParagraph"/>
              <w:spacing w:before="84" w:line="261" w:lineRule="auto"/>
              <w:ind w:left="74" w:right="73"/>
              <w:rPr>
                <w:sz w:val="20"/>
              </w:rPr>
            </w:pPr>
            <w:r>
              <w:rPr>
                <w:sz w:val="20"/>
              </w:rPr>
              <w:t>Geleceğe Bakış, Amaç, Hedef ve Performans Göstergeleri ile Stratejilerin Belirlenmesi, İzleme ve Değerlendirme</w:t>
            </w:r>
          </w:p>
        </w:tc>
        <w:tc>
          <w:tcPr>
            <w:tcW w:w="509" w:type="dxa"/>
          </w:tcPr>
          <w:p w:rsidR="004106AE" w:rsidRDefault="004106AE">
            <w:pPr>
              <w:pStyle w:val="TableParagraph"/>
              <w:rPr>
                <w:sz w:val="20"/>
              </w:rPr>
            </w:pPr>
          </w:p>
        </w:tc>
        <w:tc>
          <w:tcPr>
            <w:tcW w:w="502" w:type="dxa"/>
          </w:tcPr>
          <w:p w:rsidR="004106AE" w:rsidRDefault="004106AE">
            <w:pPr>
              <w:pStyle w:val="TableParagraph"/>
              <w:rPr>
                <w:sz w:val="20"/>
              </w:rPr>
            </w:pPr>
          </w:p>
        </w:tc>
        <w:tc>
          <w:tcPr>
            <w:tcW w:w="507" w:type="dxa"/>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13"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8"/>
        </w:trPr>
        <w:tc>
          <w:tcPr>
            <w:tcW w:w="485" w:type="dxa"/>
          </w:tcPr>
          <w:p w:rsidR="004106AE" w:rsidRDefault="004106AE">
            <w:pPr>
              <w:pStyle w:val="TableParagraph"/>
              <w:spacing w:before="6"/>
              <w:rPr>
                <w:b/>
                <w:sz w:val="18"/>
              </w:rPr>
            </w:pPr>
          </w:p>
          <w:p w:rsidR="004106AE" w:rsidRDefault="003B1CF6">
            <w:pPr>
              <w:pStyle w:val="TableParagraph"/>
              <w:spacing w:before="1"/>
              <w:ind w:left="191"/>
              <w:rPr>
                <w:b/>
                <w:sz w:val="20"/>
              </w:rPr>
            </w:pPr>
            <w:r>
              <w:rPr>
                <w:b/>
                <w:w w:val="99"/>
                <w:sz w:val="20"/>
              </w:rPr>
              <w:t>7</w:t>
            </w:r>
          </w:p>
        </w:tc>
        <w:tc>
          <w:tcPr>
            <w:tcW w:w="7712" w:type="dxa"/>
          </w:tcPr>
          <w:p w:rsidR="004106AE" w:rsidRDefault="003B1CF6">
            <w:pPr>
              <w:pStyle w:val="TableParagraph"/>
              <w:spacing w:before="84" w:line="261" w:lineRule="auto"/>
              <w:ind w:left="74" w:right="1482"/>
              <w:rPr>
                <w:sz w:val="20"/>
              </w:rPr>
            </w:pPr>
            <w:r>
              <w:rPr>
                <w:sz w:val="20"/>
              </w:rPr>
              <w:t>Planların E-Posta Şeklinde İl AR-GE Birimine Gönderilmesi İl ARGE Birimi İncelemesi Değerlendirmesi</w:t>
            </w:r>
          </w:p>
        </w:tc>
        <w:tc>
          <w:tcPr>
            <w:tcW w:w="509" w:type="dxa"/>
          </w:tcPr>
          <w:p w:rsidR="004106AE" w:rsidRDefault="004106AE">
            <w:pPr>
              <w:pStyle w:val="TableParagraph"/>
              <w:rPr>
                <w:sz w:val="20"/>
              </w:rPr>
            </w:pPr>
          </w:p>
        </w:tc>
        <w:tc>
          <w:tcPr>
            <w:tcW w:w="502" w:type="dxa"/>
          </w:tcPr>
          <w:p w:rsidR="004106AE" w:rsidRDefault="004106AE">
            <w:pPr>
              <w:pStyle w:val="TableParagraph"/>
              <w:rPr>
                <w:sz w:val="20"/>
              </w:rPr>
            </w:pPr>
          </w:p>
        </w:tc>
        <w:tc>
          <w:tcPr>
            <w:tcW w:w="507" w:type="dxa"/>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13"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4" w:type="dxa"/>
            <w:shd w:val="clear" w:color="auto" w:fill="818181"/>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9" w:type="dxa"/>
          </w:tcPr>
          <w:p w:rsidR="004106AE" w:rsidRDefault="004106AE">
            <w:pPr>
              <w:pStyle w:val="TableParagraph"/>
              <w:rPr>
                <w:sz w:val="20"/>
              </w:rPr>
            </w:pPr>
          </w:p>
        </w:tc>
      </w:tr>
      <w:tr w:rsidR="004106AE">
        <w:trPr>
          <w:trHeight w:val="679"/>
        </w:trPr>
        <w:tc>
          <w:tcPr>
            <w:tcW w:w="485" w:type="dxa"/>
          </w:tcPr>
          <w:p w:rsidR="004106AE" w:rsidRDefault="004106AE">
            <w:pPr>
              <w:pStyle w:val="TableParagraph"/>
              <w:spacing w:before="7"/>
              <w:rPr>
                <w:b/>
                <w:sz w:val="18"/>
              </w:rPr>
            </w:pPr>
          </w:p>
          <w:p w:rsidR="004106AE" w:rsidRDefault="003B1CF6">
            <w:pPr>
              <w:pStyle w:val="TableParagraph"/>
              <w:ind w:left="191"/>
              <w:rPr>
                <w:b/>
                <w:sz w:val="20"/>
              </w:rPr>
            </w:pPr>
            <w:r>
              <w:rPr>
                <w:b/>
                <w:w w:val="99"/>
                <w:sz w:val="20"/>
              </w:rPr>
              <w:t>8</w:t>
            </w:r>
          </w:p>
        </w:tc>
        <w:tc>
          <w:tcPr>
            <w:tcW w:w="7712" w:type="dxa"/>
          </w:tcPr>
          <w:p w:rsidR="004106AE" w:rsidRDefault="004106AE">
            <w:pPr>
              <w:pStyle w:val="TableParagraph"/>
              <w:spacing w:before="2"/>
              <w:rPr>
                <w:b/>
                <w:sz w:val="18"/>
              </w:rPr>
            </w:pPr>
          </w:p>
          <w:p w:rsidR="004106AE" w:rsidRDefault="003B1CF6">
            <w:pPr>
              <w:pStyle w:val="TableParagraph"/>
              <w:ind w:left="74"/>
              <w:rPr>
                <w:sz w:val="20"/>
              </w:rPr>
            </w:pPr>
            <w:r>
              <w:rPr>
                <w:sz w:val="20"/>
              </w:rPr>
              <w:t>Planın İnternet Sitesinde Yayınlanması</w:t>
            </w:r>
          </w:p>
        </w:tc>
        <w:tc>
          <w:tcPr>
            <w:tcW w:w="509" w:type="dxa"/>
          </w:tcPr>
          <w:p w:rsidR="004106AE" w:rsidRDefault="004106AE">
            <w:pPr>
              <w:pStyle w:val="TableParagraph"/>
              <w:rPr>
                <w:sz w:val="20"/>
              </w:rPr>
            </w:pPr>
          </w:p>
        </w:tc>
        <w:tc>
          <w:tcPr>
            <w:tcW w:w="502" w:type="dxa"/>
          </w:tcPr>
          <w:p w:rsidR="004106AE" w:rsidRDefault="004106AE">
            <w:pPr>
              <w:pStyle w:val="TableParagraph"/>
              <w:rPr>
                <w:sz w:val="20"/>
              </w:rPr>
            </w:pPr>
          </w:p>
        </w:tc>
        <w:tc>
          <w:tcPr>
            <w:tcW w:w="507" w:type="dxa"/>
          </w:tcPr>
          <w:p w:rsidR="004106AE" w:rsidRDefault="004106AE">
            <w:pPr>
              <w:pStyle w:val="TableParagraph"/>
              <w:rPr>
                <w:sz w:val="20"/>
              </w:rPr>
            </w:pPr>
          </w:p>
        </w:tc>
        <w:tc>
          <w:tcPr>
            <w:tcW w:w="509" w:type="dxa"/>
          </w:tcPr>
          <w:p w:rsidR="004106AE" w:rsidRDefault="004106AE">
            <w:pPr>
              <w:pStyle w:val="TableParagraph"/>
              <w:rPr>
                <w:sz w:val="20"/>
              </w:rPr>
            </w:pPr>
          </w:p>
        </w:tc>
        <w:tc>
          <w:tcPr>
            <w:tcW w:w="512"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13" w:type="dxa"/>
          </w:tcPr>
          <w:p w:rsidR="004106AE" w:rsidRDefault="004106AE">
            <w:pPr>
              <w:pStyle w:val="TableParagraph"/>
              <w:rPr>
                <w:sz w:val="20"/>
              </w:rPr>
            </w:pPr>
          </w:p>
        </w:tc>
        <w:tc>
          <w:tcPr>
            <w:tcW w:w="506" w:type="dxa"/>
          </w:tcPr>
          <w:p w:rsidR="004106AE" w:rsidRDefault="004106AE">
            <w:pPr>
              <w:pStyle w:val="TableParagraph"/>
              <w:rPr>
                <w:sz w:val="20"/>
              </w:rPr>
            </w:pPr>
          </w:p>
        </w:tc>
        <w:tc>
          <w:tcPr>
            <w:tcW w:w="504" w:type="dxa"/>
          </w:tcPr>
          <w:p w:rsidR="004106AE" w:rsidRDefault="004106AE">
            <w:pPr>
              <w:pStyle w:val="TableParagraph"/>
              <w:rPr>
                <w:sz w:val="20"/>
              </w:rPr>
            </w:pPr>
          </w:p>
        </w:tc>
        <w:tc>
          <w:tcPr>
            <w:tcW w:w="506" w:type="dxa"/>
            <w:shd w:val="clear" w:color="auto" w:fill="818181"/>
          </w:tcPr>
          <w:p w:rsidR="004106AE" w:rsidRDefault="004106AE">
            <w:pPr>
              <w:pStyle w:val="TableParagraph"/>
              <w:rPr>
                <w:sz w:val="20"/>
              </w:rPr>
            </w:pPr>
          </w:p>
        </w:tc>
        <w:tc>
          <w:tcPr>
            <w:tcW w:w="509" w:type="dxa"/>
            <w:shd w:val="clear" w:color="auto" w:fill="818181"/>
          </w:tcPr>
          <w:p w:rsidR="004106AE" w:rsidRDefault="004106AE">
            <w:pPr>
              <w:pStyle w:val="TableParagraph"/>
              <w:rPr>
                <w:sz w:val="20"/>
              </w:rPr>
            </w:pPr>
          </w:p>
        </w:tc>
      </w:tr>
    </w:tbl>
    <w:p w:rsidR="003B1CF6" w:rsidRDefault="003B1CF6"/>
    <w:sectPr w:rsidR="003B1CF6" w:rsidSect="004106AE">
      <w:footerReference w:type="default" r:id="rId29"/>
      <w:pgSz w:w="16840" w:h="11910" w:orient="landscape"/>
      <w:pgMar w:top="1100" w:right="1000" w:bottom="280" w:left="10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6E" w:rsidRDefault="001E006E" w:rsidP="004106AE">
      <w:r>
        <w:separator/>
      </w:r>
    </w:p>
  </w:endnote>
  <w:endnote w:type="continuationSeparator" w:id="0">
    <w:p w:rsidR="001E006E" w:rsidRDefault="001E006E" w:rsidP="004106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EA" w:rsidRDefault="004B4E1F">
    <w:pPr>
      <w:pStyle w:val="GvdeMetni"/>
      <w:spacing w:line="14" w:lineRule="auto"/>
      <w:rPr>
        <w:sz w:val="20"/>
      </w:rPr>
    </w:pPr>
    <w:r w:rsidRPr="004B4E1F">
      <w:pict>
        <v:shapetype id="_x0000_t202" coordsize="21600,21600" o:spt="202" path="m,l,21600r21600,l21600,xe">
          <v:stroke joinstyle="miter"/>
          <v:path gradientshapeok="t" o:connecttype="rect"/>
        </v:shapetype>
        <v:shape id="_x0000_s1025" type="#_x0000_t202" style="position:absolute;margin-left:288.8pt;margin-top:775.4pt;width:18pt;height:15.3pt;z-index:-251658752;mso-position-horizontal-relative:page;mso-position-vertical-relative:page" filled="f" stroked="f">
          <v:textbox inset="0,0,0,0">
            <w:txbxContent>
              <w:p w:rsidR="00D420EA" w:rsidRDefault="004B4E1F">
                <w:pPr>
                  <w:pStyle w:val="GvdeMetni"/>
                  <w:spacing w:before="10"/>
                  <w:ind w:left="60"/>
                </w:pPr>
                <w:fldSimple w:instr=" PAGE ">
                  <w:r w:rsidR="007870E9">
                    <w:rPr>
                      <w:noProof/>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EA" w:rsidRDefault="00D420EA">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EA" w:rsidRDefault="00D420EA">
    <w:pPr>
      <w:pStyle w:val="GvdeMetni"/>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EA" w:rsidRDefault="00D420EA">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6E" w:rsidRDefault="001E006E" w:rsidP="004106AE">
      <w:r>
        <w:separator/>
      </w:r>
    </w:p>
  </w:footnote>
  <w:footnote w:type="continuationSeparator" w:id="0">
    <w:p w:rsidR="001E006E" w:rsidRDefault="001E006E" w:rsidP="0041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8FA"/>
    <w:multiLevelType w:val="hybridMultilevel"/>
    <w:tmpl w:val="0A3030C8"/>
    <w:lvl w:ilvl="0" w:tplc="F2844284">
      <w:numFmt w:val="bullet"/>
      <w:lvlText w:val="•"/>
      <w:lvlJc w:val="left"/>
      <w:pPr>
        <w:ind w:left="1758" w:hanging="360"/>
      </w:pPr>
      <w:rPr>
        <w:rFonts w:ascii="Arial" w:eastAsia="Arial" w:hAnsi="Arial" w:cs="Arial" w:hint="default"/>
        <w:spacing w:val="-5"/>
        <w:w w:val="100"/>
        <w:sz w:val="24"/>
        <w:szCs w:val="24"/>
        <w:lang w:val="tr-TR" w:eastAsia="en-US" w:bidi="ar-SA"/>
      </w:rPr>
    </w:lvl>
    <w:lvl w:ilvl="1" w:tplc="193437EE">
      <w:numFmt w:val="bullet"/>
      <w:lvlText w:val="•"/>
      <w:lvlJc w:val="left"/>
      <w:pPr>
        <w:ind w:left="2700" w:hanging="360"/>
      </w:pPr>
      <w:rPr>
        <w:rFonts w:hint="default"/>
        <w:lang w:val="tr-TR" w:eastAsia="en-US" w:bidi="ar-SA"/>
      </w:rPr>
    </w:lvl>
    <w:lvl w:ilvl="2" w:tplc="FE2C993A">
      <w:numFmt w:val="bullet"/>
      <w:lvlText w:val="•"/>
      <w:lvlJc w:val="left"/>
      <w:pPr>
        <w:ind w:left="3641" w:hanging="360"/>
      </w:pPr>
      <w:rPr>
        <w:rFonts w:hint="default"/>
        <w:lang w:val="tr-TR" w:eastAsia="en-US" w:bidi="ar-SA"/>
      </w:rPr>
    </w:lvl>
    <w:lvl w:ilvl="3" w:tplc="D8E0B1CC">
      <w:numFmt w:val="bullet"/>
      <w:lvlText w:val="•"/>
      <w:lvlJc w:val="left"/>
      <w:pPr>
        <w:ind w:left="4581" w:hanging="360"/>
      </w:pPr>
      <w:rPr>
        <w:rFonts w:hint="default"/>
        <w:lang w:val="tr-TR" w:eastAsia="en-US" w:bidi="ar-SA"/>
      </w:rPr>
    </w:lvl>
    <w:lvl w:ilvl="4" w:tplc="58C611F6">
      <w:numFmt w:val="bullet"/>
      <w:lvlText w:val="•"/>
      <w:lvlJc w:val="left"/>
      <w:pPr>
        <w:ind w:left="5522" w:hanging="360"/>
      </w:pPr>
      <w:rPr>
        <w:rFonts w:hint="default"/>
        <w:lang w:val="tr-TR" w:eastAsia="en-US" w:bidi="ar-SA"/>
      </w:rPr>
    </w:lvl>
    <w:lvl w:ilvl="5" w:tplc="89202302">
      <w:numFmt w:val="bullet"/>
      <w:lvlText w:val="•"/>
      <w:lvlJc w:val="left"/>
      <w:pPr>
        <w:ind w:left="6463" w:hanging="360"/>
      </w:pPr>
      <w:rPr>
        <w:rFonts w:hint="default"/>
        <w:lang w:val="tr-TR" w:eastAsia="en-US" w:bidi="ar-SA"/>
      </w:rPr>
    </w:lvl>
    <w:lvl w:ilvl="6" w:tplc="62861404">
      <w:numFmt w:val="bullet"/>
      <w:lvlText w:val="•"/>
      <w:lvlJc w:val="left"/>
      <w:pPr>
        <w:ind w:left="7403" w:hanging="360"/>
      </w:pPr>
      <w:rPr>
        <w:rFonts w:hint="default"/>
        <w:lang w:val="tr-TR" w:eastAsia="en-US" w:bidi="ar-SA"/>
      </w:rPr>
    </w:lvl>
    <w:lvl w:ilvl="7" w:tplc="2DB02B0C">
      <w:numFmt w:val="bullet"/>
      <w:lvlText w:val="•"/>
      <w:lvlJc w:val="left"/>
      <w:pPr>
        <w:ind w:left="8344" w:hanging="360"/>
      </w:pPr>
      <w:rPr>
        <w:rFonts w:hint="default"/>
        <w:lang w:val="tr-TR" w:eastAsia="en-US" w:bidi="ar-SA"/>
      </w:rPr>
    </w:lvl>
    <w:lvl w:ilvl="8" w:tplc="F2AAFCE6">
      <w:numFmt w:val="bullet"/>
      <w:lvlText w:val="•"/>
      <w:lvlJc w:val="left"/>
      <w:pPr>
        <w:ind w:left="9285" w:hanging="360"/>
      </w:pPr>
      <w:rPr>
        <w:rFonts w:hint="default"/>
        <w:lang w:val="tr-TR" w:eastAsia="en-US" w:bidi="ar-SA"/>
      </w:rPr>
    </w:lvl>
  </w:abstractNum>
  <w:abstractNum w:abstractNumId="1">
    <w:nsid w:val="0E2730BD"/>
    <w:multiLevelType w:val="multilevel"/>
    <w:tmpl w:val="45D0A86E"/>
    <w:lvl w:ilvl="0">
      <w:start w:val="1"/>
      <w:numFmt w:val="decimal"/>
      <w:lvlText w:val="%1."/>
      <w:lvlJc w:val="left"/>
      <w:pPr>
        <w:ind w:left="1490" w:hanging="437"/>
      </w:pPr>
      <w:rPr>
        <w:rFonts w:ascii="Times New Roman" w:eastAsia="Times New Roman" w:hAnsi="Times New Roman" w:cs="Times New Roman" w:hint="default"/>
        <w:spacing w:val="-6"/>
        <w:w w:val="100"/>
        <w:sz w:val="24"/>
        <w:szCs w:val="24"/>
        <w:lang w:val="tr-TR" w:eastAsia="en-US" w:bidi="ar-SA"/>
      </w:rPr>
    </w:lvl>
    <w:lvl w:ilvl="1">
      <w:start w:val="1"/>
      <w:numFmt w:val="decimal"/>
      <w:lvlText w:val="%1.%2."/>
      <w:lvlJc w:val="left"/>
      <w:pPr>
        <w:ind w:left="1919" w:hanging="646"/>
      </w:pPr>
      <w:rPr>
        <w:rFonts w:ascii="Times New Roman" w:eastAsia="Times New Roman" w:hAnsi="Times New Roman" w:cs="Times New Roman" w:hint="default"/>
        <w:spacing w:val="-4"/>
        <w:w w:val="100"/>
        <w:sz w:val="24"/>
        <w:szCs w:val="24"/>
        <w:lang w:val="tr-TR" w:eastAsia="en-US" w:bidi="ar-SA"/>
      </w:rPr>
    </w:lvl>
    <w:lvl w:ilvl="2">
      <w:start w:val="1"/>
      <w:numFmt w:val="decimal"/>
      <w:lvlText w:val="%1.%2.%3."/>
      <w:lvlJc w:val="left"/>
      <w:pPr>
        <w:ind w:left="2358" w:hanging="879"/>
      </w:pPr>
      <w:rPr>
        <w:rFonts w:ascii="Times New Roman" w:eastAsia="Times New Roman" w:hAnsi="Times New Roman" w:cs="Times New Roman" w:hint="default"/>
        <w:spacing w:val="-5"/>
        <w:w w:val="100"/>
        <w:sz w:val="24"/>
        <w:szCs w:val="24"/>
        <w:lang w:val="tr-TR" w:eastAsia="en-US" w:bidi="ar-SA"/>
      </w:rPr>
    </w:lvl>
    <w:lvl w:ilvl="3">
      <w:start w:val="1"/>
      <w:numFmt w:val="decimal"/>
      <w:lvlText w:val="%1.%2.%3.%4."/>
      <w:lvlJc w:val="left"/>
      <w:pPr>
        <w:ind w:left="2579" w:hanging="1100"/>
      </w:pPr>
      <w:rPr>
        <w:rFonts w:ascii="Times New Roman" w:eastAsia="Times New Roman" w:hAnsi="Times New Roman" w:cs="Times New Roman" w:hint="default"/>
        <w:spacing w:val="-4"/>
        <w:w w:val="100"/>
        <w:sz w:val="24"/>
        <w:szCs w:val="24"/>
        <w:lang w:val="tr-TR" w:eastAsia="en-US" w:bidi="ar-SA"/>
      </w:rPr>
    </w:lvl>
    <w:lvl w:ilvl="4">
      <w:numFmt w:val="bullet"/>
      <w:lvlText w:val="•"/>
      <w:lvlJc w:val="left"/>
      <w:pPr>
        <w:ind w:left="3806" w:hanging="1100"/>
      </w:pPr>
      <w:rPr>
        <w:rFonts w:hint="default"/>
        <w:lang w:val="tr-TR" w:eastAsia="en-US" w:bidi="ar-SA"/>
      </w:rPr>
    </w:lvl>
    <w:lvl w:ilvl="5">
      <w:numFmt w:val="bullet"/>
      <w:lvlText w:val="•"/>
      <w:lvlJc w:val="left"/>
      <w:pPr>
        <w:ind w:left="5033" w:hanging="1100"/>
      </w:pPr>
      <w:rPr>
        <w:rFonts w:hint="default"/>
        <w:lang w:val="tr-TR" w:eastAsia="en-US" w:bidi="ar-SA"/>
      </w:rPr>
    </w:lvl>
    <w:lvl w:ilvl="6">
      <w:numFmt w:val="bullet"/>
      <w:lvlText w:val="•"/>
      <w:lvlJc w:val="left"/>
      <w:pPr>
        <w:ind w:left="6259" w:hanging="1100"/>
      </w:pPr>
      <w:rPr>
        <w:rFonts w:hint="default"/>
        <w:lang w:val="tr-TR" w:eastAsia="en-US" w:bidi="ar-SA"/>
      </w:rPr>
    </w:lvl>
    <w:lvl w:ilvl="7">
      <w:numFmt w:val="bullet"/>
      <w:lvlText w:val="•"/>
      <w:lvlJc w:val="left"/>
      <w:pPr>
        <w:ind w:left="7486" w:hanging="1100"/>
      </w:pPr>
      <w:rPr>
        <w:rFonts w:hint="default"/>
        <w:lang w:val="tr-TR" w:eastAsia="en-US" w:bidi="ar-SA"/>
      </w:rPr>
    </w:lvl>
    <w:lvl w:ilvl="8">
      <w:numFmt w:val="bullet"/>
      <w:lvlText w:val="•"/>
      <w:lvlJc w:val="left"/>
      <w:pPr>
        <w:ind w:left="8713" w:hanging="1100"/>
      </w:pPr>
      <w:rPr>
        <w:rFonts w:hint="default"/>
        <w:lang w:val="tr-TR" w:eastAsia="en-US" w:bidi="ar-SA"/>
      </w:rPr>
    </w:lvl>
  </w:abstractNum>
  <w:abstractNum w:abstractNumId="2">
    <w:nsid w:val="356229AD"/>
    <w:multiLevelType w:val="hybridMultilevel"/>
    <w:tmpl w:val="0BE0E032"/>
    <w:lvl w:ilvl="0" w:tplc="74B250F2">
      <w:start w:val="1"/>
      <w:numFmt w:val="decimal"/>
      <w:lvlText w:val="%1)"/>
      <w:lvlJc w:val="left"/>
      <w:pPr>
        <w:ind w:left="2008" w:hanging="262"/>
      </w:pPr>
      <w:rPr>
        <w:rFonts w:ascii="Times New Roman" w:eastAsia="Times New Roman" w:hAnsi="Times New Roman" w:cs="Times New Roman" w:hint="default"/>
        <w:w w:val="99"/>
        <w:sz w:val="24"/>
        <w:szCs w:val="24"/>
        <w:lang w:val="tr-TR" w:eastAsia="en-US" w:bidi="ar-SA"/>
      </w:rPr>
    </w:lvl>
    <w:lvl w:ilvl="1" w:tplc="DF206E08">
      <w:numFmt w:val="bullet"/>
      <w:lvlText w:val="•"/>
      <w:lvlJc w:val="left"/>
      <w:pPr>
        <w:ind w:left="2916" w:hanging="262"/>
      </w:pPr>
      <w:rPr>
        <w:rFonts w:hint="default"/>
        <w:lang w:val="tr-TR" w:eastAsia="en-US" w:bidi="ar-SA"/>
      </w:rPr>
    </w:lvl>
    <w:lvl w:ilvl="2" w:tplc="A2343408">
      <w:numFmt w:val="bullet"/>
      <w:lvlText w:val="•"/>
      <w:lvlJc w:val="left"/>
      <w:pPr>
        <w:ind w:left="3833" w:hanging="262"/>
      </w:pPr>
      <w:rPr>
        <w:rFonts w:hint="default"/>
        <w:lang w:val="tr-TR" w:eastAsia="en-US" w:bidi="ar-SA"/>
      </w:rPr>
    </w:lvl>
    <w:lvl w:ilvl="3" w:tplc="790C5D60">
      <w:numFmt w:val="bullet"/>
      <w:lvlText w:val="•"/>
      <w:lvlJc w:val="left"/>
      <w:pPr>
        <w:ind w:left="4749" w:hanging="262"/>
      </w:pPr>
      <w:rPr>
        <w:rFonts w:hint="default"/>
        <w:lang w:val="tr-TR" w:eastAsia="en-US" w:bidi="ar-SA"/>
      </w:rPr>
    </w:lvl>
    <w:lvl w:ilvl="4" w:tplc="A5D68D68">
      <w:numFmt w:val="bullet"/>
      <w:lvlText w:val="•"/>
      <w:lvlJc w:val="left"/>
      <w:pPr>
        <w:ind w:left="5666" w:hanging="262"/>
      </w:pPr>
      <w:rPr>
        <w:rFonts w:hint="default"/>
        <w:lang w:val="tr-TR" w:eastAsia="en-US" w:bidi="ar-SA"/>
      </w:rPr>
    </w:lvl>
    <w:lvl w:ilvl="5" w:tplc="7548E3EA">
      <w:numFmt w:val="bullet"/>
      <w:lvlText w:val="•"/>
      <w:lvlJc w:val="left"/>
      <w:pPr>
        <w:ind w:left="6583" w:hanging="262"/>
      </w:pPr>
      <w:rPr>
        <w:rFonts w:hint="default"/>
        <w:lang w:val="tr-TR" w:eastAsia="en-US" w:bidi="ar-SA"/>
      </w:rPr>
    </w:lvl>
    <w:lvl w:ilvl="6" w:tplc="0ABE5C40">
      <w:numFmt w:val="bullet"/>
      <w:lvlText w:val="•"/>
      <w:lvlJc w:val="left"/>
      <w:pPr>
        <w:ind w:left="7499" w:hanging="262"/>
      </w:pPr>
      <w:rPr>
        <w:rFonts w:hint="default"/>
        <w:lang w:val="tr-TR" w:eastAsia="en-US" w:bidi="ar-SA"/>
      </w:rPr>
    </w:lvl>
    <w:lvl w:ilvl="7" w:tplc="9EFA7388">
      <w:numFmt w:val="bullet"/>
      <w:lvlText w:val="•"/>
      <w:lvlJc w:val="left"/>
      <w:pPr>
        <w:ind w:left="8416" w:hanging="262"/>
      </w:pPr>
      <w:rPr>
        <w:rFonts w:hint="default"/>
        <w:lang w:val="tr-TR" w:eastAsia="en-US" w:bidi="ar-SA"/>
      </w:rPr>
    </w:lvl>
    <w:lvl w:ilvl="8" w:tplc="B0649E26">
      <w:numFmt w:val="bullet"/>
      <w:lvlText w:val="•"/>
      <w:lvlJc w:val="left"/>
      <w:pPr>
        <w:ind w:left="9333" w:hanging="262"/>
      </w:pPr>
      <w:rPr>
        <w:rFonts w:hint="default"/>
        <w:lang w:val="tr-TR" w:eastAsia="en-US" w:bidi="ar-SA"/>
      </w:rPr>
    </w:lvl>
  </w:abstractNum>
  <w:abstractNum w:abstractNumId="3">
    <w:nsid w:val="458E0B94"/>
    <w:multiLevelType w:val="hybridMultilevel"/>
    <w:tmpl w:val="D988D228"/>
    <w:lvl w:ilvl="0" w:tplc="05C484DA">
      <w:start w:val="1"/>
      <w:numFmt w:val="lowerLetter"/>
      <w:lvlText w:val="%1."/>
      <w:lvlJc w:val="left"/>
      <w:pPr>
        <w:ind w:left="1758" w:hanging="296"/>
      </w:pPr>
      <w:rPr>
        <w:rFonts w:ascii="Times New Roman" w:eastAsia="Times New Roman" w:hAnsi="Times New Roman" w:cs="Times New Roman" w:hint="default"/>
        <w:w w:val="100"/>
        <w:sz w:val="22"/>
        <w:szCs w:val="22"/>
        <w:lang w:val="tr-TR" w:eastAsia="en-US" w:bidi="ar-SA"/>
      </w:rPr>
    </w:lvl>
    <w:lvl w:ilvl="1" w:tplc="05FC0440">
      <w:numFmt w:val="bullet"/>
      <w:lvlText w:val="•"/>
      <w:lvlJc w:val="left"/>
      <w:pPr>
        <w:ind w:left="2700" w:hanging="296"/>
      </w:pPr>
      <w:rPr>
        <w:rFonts w:hint="default"/>
        <w:lang w:val="tr-TR" w:eastAsia="en-US" w:bidi="ar-SA"/>
      </w:rPr>
    </w:lvl>
    <w:lvl w:ilvl="2" w:tplc="8E6097D2">
      <w:numFmt w:val="bullet"/>
      <w:lvlText w:val="•"/>
      <w:lvlJc w:val="left"/>
      <w:pPr>
        <w:ind w:left="3641" w:hanging="296"/>
      </w:pPr>
      <w:rPr>
        <w:rFonts w:hint="default"/>
        <w:lang w:val="tr-TR" w:eastAsia="en-US" w:bidi="ar-SA"/>
      </w:rPr>
    </w:lvl>
    <w:lvl w:ilvl="3" w:tplc="B9D238A8">
      <w:numFmt w:val="bullet"/>
      <w:lvlText w:val="•"/>
      <w:lvlJc w:val="left"/>
      <w:pPr>
        <w:ind w:left="4581" w:hanging="296"/>
      </w:pPr>
      <w:rPr>
        <w:rFonts w:hint="default"/>
        <w:lang w:val="tr-TR" w:eastAsia="en-US" w:bidi="ar-SA"/>
      </w:rPr>
    </w:lvl>
    <w:lvl w:ilvl="4" w:tplc="F4A401D6">
      <w:numFmt w:val="bullet"/>
      <w:lvlText w:val="•"/>
      <w:lvlJc w:val="left"/>
      <w:pPr>
        <w:ind w:left="5522" w:hanging="296"/>
      </w:pPr>
      <w:rPr>
        <w:rFonts w:hint="default"/>
        <w:lang w:val="tr-TR" w:eastAsia="en-US" w:bidi="ar-SA"/>
      </w:rPr>
    </w:lvl>
    <w:lvl w:ilvl="5" w:tplc="C98C7A00">
      <w:numFmt w:val="bullet"/>
      <w:lvlText w:val="•"/>
      <w:lvlJc w:val="left"/>
      <w:pPr>
        <w:ind w:left="6463" w:hanging="296"/>
      </w:pPr>
      <w:rPr>
        <w:rFonts w:hint="default"/>
        <w:lang w:val="tr-TR" w:eastAsia="en-US" w:bidi="ar-SA"/>
      </w:rPr>
    </w:lvl>
    <w:lvl w:ilvl="6" w:tplc="F0242AFE">
      <w:numFmt w:val="bullet"/>
      <w:lvlText w:val="•"/>
      <w:lvlJc w:val="left"/>
      <w:pPr>
        <w:ind w:left="7403" w:hanging="296"/>
      </w:pPr>
      <w:rPr>
        <w:rFonts w:hint="default"/>
        <w:lang w:val="tr-TR" w:eastAsia="en-US" w:bidi="ar-SA"/>
      </w:rPr>
    </w:lvl>
    <w:lvl w:ilvl="7" w:tplc="D54E9624">
      <w:numFmt w:val="bullet"/>
      <w:lvlText w:val="•"/>
      <w:lvlJc w:val="left"/>
      <w:pPr>
        <w:ind w:left="8344" w:hanging="296"/>
      </w:pPr>
      <w:rPr>
        <w:rFonts w:hint="default"/>
        <w:lang w:val="tr-TR" w:eastAsia="en-US" w:bidi="ar-SA"/>
      </w:rPr>
    </w:lvl>
    <w:lvl w:ilvl="8" w:tplc="76807932">
      <w:numFmt w:val="bullet"/>
      <w:lvlText w:val="•"/>
      <w:lvlJc w:val="left"/>
      <w:pPr>
        <w:ind w:left="9285" w:hanging="296"/>
      </w:pPr>
      <w:rPr>
        <w:rFonts w:hint="default"/>
        <w:lang w:val="tr-TR" w:eastAsia="en-US" w:bidi="ar-SA"/>
      </w:rPr>
    </w:lvl>
  </w:abstractNum>
  <w:abstractNum w:abstractNumId="4">
    <w:nsid w:val="5220664B"/>
    <w:multiLevelType w:val="multilevel"/>
    <w:tmpl w:val="269ED78C"/>
    <w:lvl w:ilvl="0">
      <w:start w:val="1"/>
      <w:numFmt w:val="decimal"/>
      <w:lvlText w:val="%1."/>
      <w:lvlJc w:val="left"/>
      <w:pPr>
        <w:ind w:left="1322" w:hanging="284"/>
      </w:pPr>
      <w:rPr>
        <w:rFonts w:ascii="Times New Roman" w:eastAsia="Times New Roman" w:hAnsi="Times New Roman" w:cs="Times New Roman" w:hint="default"/>
        <w:b/>
        <w:bCs/>
        <w:spacing w:val="0"/>
        <w:w w:val="100"/>
        <w:sz w:val="28"/>
        <w:szCs w:val="28"/>
        <w:lang w:val="tr-TR" w:eastAsia="en-US" w:bidi="ar-SA"/>
      </w:rPr>
    </w:lvl>
    <w:lvl w:ilvl="1">
      <w:start w:val="1"/>
      <w:numFmt w:val="decimal"/>
      <w:lvlText w:val="%1.%2."/>
      <w:lvlJc w:val="left"/>
      <w:pPr>
        <w:ind w:left="2183" w:hanging="437"/>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2464" w:hanging="720"/>
      </w:pPr>
      <w:rPr>
        <w:rFonts w:ascii="Times New Roman" w:eastAsia="Times New Roman" w:hAnsi="Times New Roman" w:cs="Times New Roman" w:hint="default"/>
        <w:b/>
        <w:bCs/>
        <w:spacing w:val="-4"/>
        <w:w w:val="100"/>
        <w:sz w:val="24"/>
        <w:szCs w:val="24"/>
        <w:lang w:val="tr-TR" w:eastAsia="en-US" w:bidi="ar-SA"/>
      </w:rPr>
    </w:lvl>
    <w:lvl w:ilvl="3">
      <w:start w:val="1"/>
      <w:numFmt w:val="decimal"/>
      <w:lvlText w:val="%1.%2.%3.%4."/>
      <w:lvlJc w:val="left"/>
      <w:pPr>
        <w:ind w:left="2598" w:hanging="852"/>
        <w:jc w:val="right"/>
      </w:pPr>
      <w:rPr>
        <w:rFonts w:ascii="Times New Roman" w:eastAsia="Times New Roman" w:hAnsi="Times New Roman" w:cs="Times New Roman" w:hint="default"/>
        <w:b/>
        <w:bCs/>
        <w:spacing w:val="-4"/>
        <w:w w:val="100"/>
        <w:sz w:val="24"/>
        <w:szCs w:val="24"/>
        <w:lang w:val="tr-TR" w:eastAsia="en-US" w:bidi="ar-SA"/>
      </w:rPr>
    </w:lvl>
    <w:lvl w:ilvl="4">
      <w:numFmt w:val="bullet"/>
      <w:lvlText w:val="•"/>
      <w:lvlJc w:val="left"/>
      <w:pPr>
        <w:ind w:left="3823" w:hanging="852"/>
      </w:pPr>
      <w:rPr>
        <w:rFonts w:hint="default"/>
        <w:lang w:val="tr-TR" w:eastAsia="en-US" w:bidi="ar-SA"/>
      </w:rPr>
    </w:lvl>
    <w:lvl w:ilvl="5">
      <w:numFmt w:val="bullet"/>
      <w:lvlText w:val="•"/>
      <w:lvlJc w:val="left"/>
      <w:pPr>
        <w:ind w:left="5047" w:hanging="852"/>
      </w:pPr>
      <w:rPr>
        <w:rFonts w:hint="default"/>
        <w:lang w:val="tr-TR" w:eastAsia="en-US" w:bidi="ar-SA"/>
      </w:rPr>
    </w:lvl>
    <w:lvl w:ilvl="6">
      <w:numFmt w:val="bullet"/>
      <w:lvlText w:val="•"/>
      <w:lvlJc w:val="left"/>
      <w:pPr>
        <w:ind w:left="6271" w:hanging="852"/>
      </w:pPr>
      <w:rPr>
        <w:rFonts w:hint="default"/>
        <w:lang w:val="tr-TR" w:eastAsia="en-US" w:bidi="ar-SA"/>
      </w:rPr>
    </w:lvl>
    <w:lvl w:ilvl="7">
      <w:numFmt w:val="bullet"/>
      <w:lvlText w:val="•"/>
      <w:lvlJc w:val="left"/>
      <w:pPr>
        <w:ind w:left="7495" w:hanging="852"/>
      </w:pPr>
      <w:rPr>
        <w:rFonts w:hint="default"/>
        <w:lang w:val="tr-TR" w:eastAsia="en-US" w:bidi="ar-SA"/>
      </w:rPr>
    </w:lvl>
    <w:lvl w:ilvl="8">
      <w:numFmt w:val="bullet"/>
      <w:lvlText w:val="•"/>
      <w:lvlJc w:val="left"/>
      <w:pPr>
        <w:ind w:left="8718" w:hanging="852"/>
      </w:pPr>
      <w:rPr>
        <w:rFonts w:hint="default"/>
        <w:lang w:val="tr-TR"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106"/>
    <o:shapelayout v:ext="edit">
      <o:idmap v:ext="edit" data="1"/>
    </o:shapelayout>
  </w:hdrShapeDefaults>
  <w:footnotePr>
    <w:footnote w:id="-1"/>
    <w:footnote w:id="0"/>
  </w:footnotePr>
  <w:endnotePr>
    <w:endnote w:id="-1"/>
    <w:endnote w:id="0"/>
  </w:endnotePr>
  <w:compat>
    <w:ulTrailSpace/>
    <w:shapeLayoutLikeWW8/>
  </w:compat>
  <w:rsids>
    <w:rsidRoot w:val="004106AE"/>
    <w:rsid w:val="00196A44"/>
    <w:rsid w:val="001E006E"/>
    <w:rsid w:val="002A758D"/>
    <w:rsid w:val="003B1CF6"/>
    <w:rsid w:val="003C300A"/>
    <w:rsid w:val="003E2EFB"/>
    <w:rsid w:val="004106AE"/>
    <w:rsid w:val="00485900"/>
    <w:rsid w:val="004A0B82"/>
    <w:rsid w:val="004B4E1F"/>
    <w:rsid w:val="005276E4"/>
    <w:rsid w:val="007818C2"/>
    <w:rsid w:val="00783B42"/>
    <w:rsid w:val="007870E9"/>
    <w:rsid w:val="0079582E"/>
    <w:rsid w:val="00926F2C"/>
    <w:rsid w:val="0097566E"/>
    <w:rsid w:val="00CC41C1"/>
    <w:rsid w:val="00D420EA"/>
    <w:rsid w:val="00D51926"/>
    <w:rsid w:val="00E32D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6A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06AE"/>
    <w:tblPr>
      <w:tblInd w:w="0" w:type="dxa"/>
      <w:tblCellMar>
        <w:top w:w="0" w:type="dxa"/>
        <w:left w:w="0" w:type="dxa"/>
        <w:bottom w:w="0" w:type="dxa"/>
        <w:right w:w="0" w:type="dxa"/>
      </w:tblCellMar>
    </w:tblPr>
  </w:style>
  <w:style w:type="paragraph" w:customStyle="1" w:styleId="TOC1">
    <w:name w:val="TOC 1"/>
    <w:basedOn w:val="Normal"/>
    <w:uiPriority w:val="1"/>
    <w:qFormat/>
    <w:rsid w:val="004106AE"/>
    <w:pPr>
      <w:spacing w:before="283"/>
      <w:ind w:left="1490" w:hanging="438"/>
    </w:pPr>
    <w:rPr>
      <w:sz w:val="24"/>
      <w:szCs w:val="24"/>
    </w:rPr>
  </w:style>
  <w:style w:type="paragraph" w:customStyle="1" w:styleId="TOC2">
    <w:name w:val="TOC 2"/>
    <w:basedOn w:val="Normal"/>
    <w:uiPriority w:val="1"/>
    <w:qFormat/>
    <w:rsid w:val="004106AE"/>
    <w:pPr>
      <w:spacing w:before="283"/>
      <w:ind w:left="1919" w:hanging="646"/>
    </w:pPr>
    <w:rPr>
      <w:sz w:val="24"/>
      <w:szCs w:val="24"/>
    </w:rPr>
  </w:style>
  <w:style w:type="paragraph" w:customStyle="1" w:styleId="TOC3">
    <w:name w:val="TOC 3"/>
    <w:basedOn w:val="Normal"/>
    <w:uiPriority w:val="1"/>
    <w:qFormat/>
    <w:rsid w:val="004106AE"/>
    <w:pPr>
      <w:spacing w:before="283"/>
      <w:ind w:left="2358" w:hanging="879"/>
    </w:pPr>
    <w:rPr>
      <w:sz w:val="24"/>
      <w:szCs w:val="24"/>
    </w:rPr>
  </w:style>
  <w:style w:type="paragraph" w:styleId="GvdeMetni">
    <w:name w:val="Body Text"/>
    <w:basedOn w:val="Normal"/>
    <w:uiPriority w:val="1"/>
    <w:qFormat/>
    <w:rsid w:val="004106AE"/>
    <w:rPr>
      <w:sz w:val="24"/>
      <w:szCs w:val="24"/>
    </w:rPr>
  </w:style>
  <w:style w:type="paragraph" w:customStyle="1" w:styleId="Heading1">
    <w:name w:val="Heading 1"/>
    <w:basedOn w:val="Normal"/>
    <w:uiPriority w:val="1"/>
    <w:qFormat/>
    <w:rsid w:val="004106AE"/>
    <w:pPr>
      <w:ind w:left="1322" w:hanging="285"/>
      <w:outlineLvl w:val="1"/>
    </w:pPr>
    <w:rPr>
      <w:b/>
      <w:bCs/>
      <w:sz w:val="28"/>
      <w:szCs w:val="28"/>
    </w:rPr>
  </w:style>
  <w:style w:type="paragraph" w:customStyle="1" w:styleId="Heading2">
    <w:name w:val="Heading 2"/>
    <w:basedOn w:val="Normal"/>
    <w:uiPriority w:val="1"/>
    <w:qFormat/>
    <w:rsid w:val="004106AE"/>
    <w:pPr>
      <w:ind w:left="2183" w:hanging="438"/>
      <w:outlineLvl w:val="2"/>
    </w:pPr>
    <w:rPr>
      <w:b/>
      <w:bCs/>
      <w:sz w:val="26"/>
      <w:szCs w:val="26"/>
    </w:rPr>
  </w:style>
  <w:style w:type="paragraph" w:customStyle="1" w:styleId="Heading3">
    <w:name w:val="Heading 3"/>
    <w:basedOn w:val="Normal"/>
    <w:uiPriority w:val="1"/>
    <w:qFormat/>
    <w:rsid w:val="004106AE"/>
    <w:pPr>
      <w:ind w:left="2464" w:hanging="721"/>
      <w:outlineLvl w:val="3"/>
    </w:pPr>
    <w:rPr>
      <w:b/>
      <w:bCs/>
      <w:sz w:val="24"/>
      <w:szCs w:val="24"/>
    </w:rPr>
  </w:style>
  <w:style w:type="paragraph" w:styleId="ListeParagraf">
    <w:name w:val="List Paragraph"/>
    <w:basedOn w:val="Normal"/>
    <w:uiPriority w:val="1"/>
    <w:qFormat/>
    <w:rsid w:val="004106AE"/>
    <w:pPr>
      <w:ind w:left="1758" w:hanging="296"/>
    </w:pPr>
  </w:style>
  <w:style w:type="paragraph" w:customStyle="1" w:styleId="TableParagraph">
    <w:name w:val="Table Paragraph"/>
    <w:basedOn w:val="Normal"/>
    <w:uiPriority w:val="1"/>
    <w:qFormat/>
    <w:rsid w:val="004106AE"/>
  </w:style>
  <w:style w:type="paragraph" w:styleId="BalonMetni">
    <w:name w:val="Balloon Text"/>
    <w:basedOn w:val="Normal"/>
    <w:link w:val="BalonMetniChar"/>
    <w:uiPriority w:val="99"/>
    <w:semiHidden/>
    <w:unhideWhenUsed/>
    <w:rsid w:val="00196A44"/>
    <w:rPr>
      <w:rFonts w:ascii="Tahoma" w:hAnsi="Tahoma" w:cs="Tahoma"/>
      <w:sz w:val="16"/>
      <w:szCs w:val="16"/>
    </w:rPr>
  </w:style>
  <w:style w:type="character" w:customStyle="1" w:styleId="BalonMetniChar">
    <w:name w:val="Balon Metni Char"/>
    <w:basedOn w:val="VarsaylanParagrafYazTipi"/>
    <w:link w:val="BalonMetni"/>
    <w:uiPriority w:val="99"/>
    <w:semiHidden/>
    <w:rsid w:val="00196A44"/>
    <w:rPr>
      <w:rFonts w:ascii="Tahoma" w:eastAsia="Times New Roman" w:hAnsi="Tahoma" w:cs="Tahoma"/>
      <w:sz w:val="16"/>
      <w:szCs w:val="16"/>
      <w:lang w:val="tr-TR"/>
    </w:rPr>
  </w:style>
  <w:style w:type="paragraph" w:styleId="ResimYazs">
    <w:name w:val="caption"/>
    <w:basedOn w:val="Normal"/>
    <w:next w:val="Normal"/>
    <w:uiPriority w:val="35"/>
    <w:unhideWhenUsed/>
    <w:qFormat/>
    <w:rsid w:val="00D51926"/>
    <w:pPr>
      <w:spacing w:after="200"/>
    </w:pPr>
    <w:rPr>
      <w:b/>
      <w:bCs/>
      <w:color w:val="4F81BD" w:themeColor="accent1"/>
      <w:sz w:val="18"/>
      <w:szCs w:val="18"/>
    </w:rPr>
  </w:style>
  <w:style w:type="paragraph" w:styleId="stbilgi">
    <w:name w:val="header"/>
    <w:basedOn w:val="Normal"/>
    <w:link w:val="stbilgiChar"/>
    <w:uiPriority w:val="99"/>
    <w:semiHidden/>
    <w:unhideWhenUsed/>
    <w:rsid w:val="007818C2"/>
    <w:pPr>
      <w:tabs>
        <w:tab w:val="center" w:pos="4536"/>
        <w:tab w:val="right" w:pos="9072"/>
      </w:tabs>
    </w:pPr>
  </w:style>
  <w:style w:type="character" w:customStyle="1" w:styleId="stbilgiChar">
    <w:name w:val="Üstbilgi Char"/>
    <w:basedOn w:val="VarsaylanParagrafYazTipi"/>
    <w:link w:val="stbilgi"/>
    <w:uiPriority w:val="99"/>
    <w:semiHidden/>
    <w:rsid w:val="007818C2"/>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7818C2"/>
    <w:pPr>
      <w:tabs>
        <w:tab w:val="center" w:pos="4536"/>
        <w:tab w:val="right" w:pos="9072"/>
      </w:tabs>
    </w:pPr>
  </w:style>
  <w:style w:type="character" w:customStyle="1" w:styleId="AltbilgiChar">
    <w:name w:val="Altbilgi Char"/>
    <w:basedOn w:val="VarsaylanParagrafYazTipi"/>
    <w:link w:val="Altbilgi"/>
    <w:uiPriority w:val="99"/>
    <w:semiHidden/>
    <w:rsid w:val="007818C2"/>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3505</Words>
  <Characters>19979</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
      <vt:lpstr>    GİRİŞ</vt:lpstr>
      <vt:lpstr>    AMAÇ</vt:lpstr>
      <vt:lpstr>    KAPSAM</vt:lpstr>
      <vt:lpstr>    DAYANAK</vt:lpstr>
      <vt:lpstr>    MODEL</vt:lpstr>
      <vt:lpstr>    YÖNTEM VE SÜREÇ</vt:lpstr>
      <vt:lpstr>        Hazırlık Dönemi Çalışmaları ve Hazırlık Programı</vt:lpstr>
    </vt:vector>
  </TitlesOfParts>
  <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M.Furkan YAZICI</dc:creator>
  <cp:lastModifiedBy>cemil</cp:lastModifiedBy>
  <cp:revision>8</cp:revision>
  <cp:lastPrinted>2023-07-05T14:09:00Z</cp:lastPrinted>
  <dcterms:created xsi:type="dcterms:W3CDTF">2023-07-05T13:27:00Z</dcterms:created>
  <dcterms:modified xsi:type="dcterms:W3CDTF">2023-07-06T06:54:00Z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 2013</vt:lpwstr>
  </property>
  <property fmtid="{D5CDD505-2E9C-101B-9397-08002B2CF9AE}" pid="4" name="LastSaved">
    <vt:filetime>2023-07-05T00:00:00Z</vt:filetime>
  </property>
</Properties>
</file>